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63DC">
      <w:pPr>
        <w:pStyle w:val="s0"/>
        <w:jc w:val="both"/>
      </w:pPr>
    </w:p>
    <w:p w:rsidR="00000000" w:rsidRDefault="00AC63DC">
      <w:pPr>
        <w:pStyle w:val="s0"/>
        <w:jc w:val="both"/>
      </w:pPr>
      <w:r>
        <w:rPr>
          <w:rFonts w:cs="함초롬바탕" w:hint="eastAsia"/>
          <w:b/>
          <w:bCs/>
          <w:sz w:val="22"/>
          <w:szCs w:val="22"/>
        </w:rPr>
        <w:t>단순함의</w:t>
      </w:r>
      <w:r>
        <w:rPr>
          <w:rFonts w:cs="함초롬바탕"/>
          <w:b/>
          <w:bCs/>
          <w:sz w:val="22"/>
          <w:szCs w:val="22"/>
        </w:rPr>
        <w:t xml:space="preserve"> </w:t>
      </w:r>
      <w:r>
        <w:rPr>
          <w:rFonts w:cs="함초롬바탕" w:hint="eastAsia"/>
          <w:b/>
          <w:bCs/>
          <w:sz w:val="22"/>
          <w:szCs w:val="22"/>
        </w:rPr>
        <w:t>미학</w:t>
      </w:r>
      <w:r>
        <w:rPr>
          <w:rFonts w:cs="함초롬바탕"/>
          <w:b/>
          <w:bCs/>
          <w:sz w:val="22"/>
          <w:szCs w:val="22"/>
        </w:rPr>
        <w:t xml:space="preserve">?: </w:t>
      </w:r>
      <w:r>
        <w:rPr>
          <w:rFonts w:cs="함초롬바탕" w:hint="eastAsia"/>
          <w:b/>
          <w:bCs/>
          <w:sz w:val="22"/>
          <w:szCs w:val="22"/>
        </w:rPr>
        <w:t>동북아</w:t>
      </w:r>
      <w:r>
        <w:rPr>
          <w:rFonts w:cs="함초롬바탕"/>
          <w:b/>
          <w:bCs/>
          <w:sz w:val="22"/>
          <w:szCs w:val="22"/>
        </w:rPr>
        <w:t xml:space="preserve"> </w:t>
      </w:r>
      <w:r>
        <w:rPr>
          <w:rFonts w:cs="함초롬바탕" w:hint="eastAsia"/>
          <w:b/>
          <w:bCs/>
          <w:sz w:val="22"/>
          <w:szCs w:val="22"/>
        </w:rPr>
        <w:t>국가의</w:t>
      </w:r>
      <w:r>
        <w:rPr>
          <w:rFonts w:cs="함초롬바탕"/>
          <w:b/>
          <w:bCs/>
          <w:sz w:val="22"/>
          <w:szCs w:val="22"/>
        </w:rPr>
        <w:t xml:space="preserve"> </w:t>
      </w:r>
      <w:r>
        <w:rPr>
          <w:rFonts w:cs="함초롬바탕" w:hint="eastAsia"/>
          <w:b/>
          <w:bCs/>
          <w:sz w:val="22"/>
          <w:szCs w:val="22"/>
        </w:rPr>
        <w:t>주권완정론과</w:t>
      </w:r>
      <w:r>
        <w:rPr>
          <w:rFonts w:cs="함초롬바탕"/>
          <w:b/>
          <w:bCs/>
          <w:sz w:val="22"/>
          <w:szCs w:val="22"/>
        </w:rPr>
        <w:t xml:space="preserve"> </w:t>
      </w:r>
      <w:r>
        <w:rPr>
          <w:rFonts w:cs="함초롬바탕" w:hint="eastAsia"/>
          <w:b/>
          <w:bCs/>
          <w:sz w:val="22"/>
          <w:szCs w:val="22"/>
        </w:rPr>
        <w:t>지역적</w:t>
      </w:r>
      <w:r>
        <w:rPr>
          <w:rFonts w:cs="함초롬바탕"/>
          <w:b/>
          <w:bCs/>
          <w:sz w:val="22"/>
          <w:szCs w:val="22"/>
        </w:rPr>
        <w:t xml:space="preserve"> </w:t>
      </w:r>
      <w:r>
        <w:rPr>
          <w:rFonts w:cs="함초롬바탕" w:hint="eastAsia"/>
          <w:b/>
          <w:bCs/>
          <w:sz w:val="22"/>
          <w:szCs w:val="22"/>
        </w:rPr>
        <w:t>불안정</w:t>
      </w:r>
    </w:p>
    <w:p w:rsidR="00000000" w:rsidRDefault="00AC63DC">
      <w:pPr>
        <w:pStyle w:val="s0"/>
        <w:jc w:val="both"/>
      </w:pPr>
    </w:p>
    <w:p w:rsidR="00000000" w:rsidRDefault="00AC63DC">
      <w:pPr>
        <w:pStyle w:val="s0"/>
        <w:jc w:val="both"/>
      </w:pPr>
      <w:r>
        <w:rPr>
          <w:rFonts w:cs="함초롬바탕" w:hint="eastAsia"/>
          <w:sz w:val="20"/>
          <w:szCs w:val="20"/>
        </w:rPr>
        <w:t>신욱희</w:t>
      </w:r>
      <w:r>
        <w:rPr>
          <w:rFonts w:cs="함초롬바탕"/>
          <w:sz w:val="20"/>
          <w:szCs w:val="20"/>
        </w:rPr>
        <w:t xml:space="preserve"> (</w:t>
      </w:r>
      <w:r>
        <w:rPr>
          <w:rFonts w:cs="함초롬바탕" w:hint="eastAsia"/>
          <w:sz w:val="20"/>
          <w:szCs w:val="20"/>
        </w:rPr>
        <w:t>서울대학교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정치외교학부</w:t>
      </w:r>
      <w:r>
        <w:rPr>
          <w:rFonts w:cs="함초롬바탕"/>
          <w:sz w:val="20"/>
          <w:szCs w:val="20"/>
        </w:rPr>
        <w:t>)</w:t>
      </w:r>
    </w:p>
    <w:p w:rsidR="00000000" w:rsidRDefault="00AC63DC">
      <w:pPr>
        <w:pStyle w:val="s0"/>
        <w:jc w:val="both"/>
      </w:pPr>
    </w:p>
    <w:p w:rsidR="00000000" w:rsidRDefault="00AC63DC">
      <w:pPr>
        <w:pStyle w:val="s0"/>
        <w:jc w:val="both"/>
      </w:pPr>
      <w:r>
        <w:rPr>
          <w:rFonts w:cs="함초롬바탕"/>
          <w:sz w:val="20"/>
          <w:szCs w:val="20"/>
        </w:rPr>
        <w:t>I.</w:t>
      </w:r>
    </w:p>
    <w:p w:rsidR="00000000" w:rsidRDefault="00AC63DC">
      <w:pPr>
        <w:pStyle w:val="s0"/>
        <w:jc w:val="both"/>
      </w:pPr>
    </w:p>
    <w:p w:rsidR="00000000" w:rsidRDefault="00AC63DC">
      <w:pPr>
        <w:pStyle w:val="s0"/>
        <w:jc w:val="both"/>
      </w:pPr>
      <w:r>
        <w:rPr>
          <w:rFonts w:cs="함초롬바탕" w:hint="eastAsia"/>
          <w:b/>
          <w:bCs/>
          <w:sz w:val="20"/>
          <w:szCs w:val="20"/>
        </w:rPr>
        <w:t>탈냉전기</w:t>
      </w:r>
      <w:r>
        <w:rPr>
          <w:rFonts w:cs="함초롬바탕"/>
          <w:b/>
          <w:bCs/>
          <w:sz w:val="20"/>
          <w:szCs w:val="20"/>
        </w:rPr>
        <w:t xml:space="preserve"> </w:t>
      </w:r>
      <w:r>
        <w:rPr>
          <w:rFonts w:cs="함초롬바탕" w:hint="eastAsia"/>
          <w:b/>
          <w:bCs/>
          <w:sz w:val="20"/>
          <w:szCs w:val="20"/>
        </w:rPr>
        <w:t>동아시아</w:t>
      </w:r>
      <w:r>
        <w:rPr>
          <w:rFonts w:cs="함초롬바탕"/>
          <w:b/>
          <w:bCs/>
          <w:sz w:val="20"/>
          <w:szCs w:val="20"/>
        </w:rPr>
        <w:t xml:space="preserve"> </w:t>
      </w:r>
      <w:r>
        <w:rPr>
          <w:rFonts w:cs="함초롬바탕" w:hint="eastAsia"/>
          <w:b/>
          <w:bCs/>
          <w:sz w:val="20"/>
          <w:szCs w:val="20"/>
        </w:rPr>
        <w:t>지역체제의</w:t>
      </w:r>
      <w:r>
        <w:rPr>
          <w:rFonts w:cs="함초롬바탕"/>
          <w:b/>
          <w:bCs/>
          <w:sz w:val="20"/>
          <w:szCs w:val="20"/>
        </w:rPr>
        <w:t xml:space="preserve"> </w:t>
      </w:r>
      <w:r>
        <w:rPr>
          <w:rFonts w:cs="함초롬바탕" w:hint="eastAsia"/>
          <w:b/>
          <w:bCs/>
          <w:sz w:val="20"/>
          <w:szCs w:val="20"/>
        </w:rPr>
        <w:t>불안정성</w:t>
      </w:r>
    </w:p>
    <w:p w:rsidR="00000000" w:rsidRDefault="00AC63DC">
      <w:pPr>
        <w:pStyle w:val="s0"/>
        <w:jc w:val="both"/>
      </w:pPr>
    </w:p>
    <w:p w:rsidR="00000000" w:rsidRDefault="00AC63DC">
      <w:pPr>
        <w:pStyle w:val="s0"/>
        <w:jc w:val="both"/>
      </w:pPr>
      <w:r>
        <w:rPr>
          <w:rFonts w:cs="함초롬바탕" w:hint="eastAsia"/>
          <w:sz w:val="20"/>
          <w:szCs w:val="20"/>
        </w:rPr>
        <w:t>‘질서’</w:t>
      </w:r>
      <w:r>
        <w:rPr>
          <w:rFonts w:cs="함초롬바탕"/>
          <w:sz w:val="20"/>
          <w:szCs w:val="20"/>
        </w:rPr>
        <w:t xml:space="preserve"> = </w:t>
      </w:r>
      <w:r>
        <w:rPr>
          <w:rFonts w:cs="함초롬바탕" w:hint="eastAsia"/>
          <w:sz w:val="20"/>
          <w:szCs w:val="20"/>
        </w:rPr>
        <w:t>안정성</w:t>
      </w:r>
      <w:r>
        <w:rPr>
          <w:rFonts w:cs="함초롬바탕"/>
          <w:sz w:val="20"/>
          <w:szCs w:val="20"/>
        </w:rPr>
        <w:t xml:space="preserve"> + @  cf) </w:t>
      </w:r>
      <w:r>
        <w:rPr>
          <w:rFonts w:cs="함초롬바탕" w:hint="eastAsia"/>
          <w:sz w:val="20"/>
          <w:szCs w:val="20"/>
        </w:rPr>
        <w:t>동지회</w:t>
      </w:r>
      <w:r>
        <w:rPr>
          <w:rFonts w:cs="함초롬바탕"/>
          <w:sz w:val="20"/>
          <w:szCs w:val="20"/>
        </w:rPr>
        <w:t>(</w:t>
      </w:r>
      <w:r>
        <w:rPr>
          <w:rFonts w:cs="함초롬바탕" w:hint="eastAsia"/>
          <w:sz w:val="20"/>
          <w:szCs w:val="20"/>
        </w:rPr>
        <w:t>동아시아지역질서연구회</w:t>
      </w:r>
      <w:r>
        <w:rPr>
          <w:rFonts w:cs="함초롬바탕"/>
          <w:sz w:val="20"/>
          <w:szCs w:val="20"/>
        </w:rPr>
        <w:t>)</w:t>
      </w:r>
    </w:p>
    <w:p w:rsidR="00000000" w:rsidRDefault="00AC63DC">
      <w:pPr>
        <w:pStyle w:val="s0"/>
        <w:jc w:val="both"/>
      </w:pPr>
      <w:r>
        <w:rPr>
          <w:rFonts w:cs="함초롬바탕" w:hint="eastAsia"/>
          <w:sz w:val="20"/>
          <w:szCs w:val="20"/>
        </w:rPr>
        <w:t>규범이론</w:t>
      </w:r>
      <w:r>
        <w:rPr>
          <w:rFonts w:cs="함초롬바탕"/>
          <w:sz w:val="20"/>
          <w:szCs w:val="20"/>
        </w:rPr>
        <w:t>/</w:t>
      </w:r>
      <w:r>
        <w:rPr>
          <w:rFonts w:cs="함초롬바탕" w:hint="eastAsia"/>
          <w:sz w:val="20"/>
          <w:szCs w:val="20"/>
        </w:rPr>
        <w:t>비판이론적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논의의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대상</w:t>
      </w:r>
    </w:p>
    <w:p w:rsidR="00000000" w:rsidRDefault="00AC63DC">
      <w:pPr>
        <w:pStyle w:val="s0"/>
        <w:jc w:val="both"/>
      </w:pPr>
    </w:p>
    <w:p w:rsidR="00000000" w:rsidRDefault="00AC63DC">
      <w:pPr>
        <w:pStyle w:val="s0"/>
        <w:jc w:val="both"/>
      </w:pPr>
      <w:r>
        <w:rPr>
          <w:rFonts w:cs="함초롬바탕"/>
          <w:sz w:val="20"/>
          <w:szCs w:val="20"/>
        </w:rPr>
        <w:t xml:space="preserve">H. Bull, </w:t>
      </w:r>
      <w:r>
        <w:rPr>
          <w:rFonts w:cs="함초롬바탕"/>
          <w:i/>
          <w:iCs/>
          <w:sz w:val="20"/>
          <w:szCs w:val="20"/>
        </w:rPr>
        <w:t>The Anarchical Society: The Study of Order in World Politics</w:t>
      </w:r>
      <w:r>
        <w:rPr>
          <w:rFonts w:cs="함초롬바탕"/>
          <w:sz w:val="20"/>
          <w:szCs w:val="20"/>
        </w:rPr>
        <w:t>, 3</w:t>
      </w:r>
      <w:r>
        <w:rPr>
          <w:rFonts w:cs="함초롬바탕"/>
          <w:sz w:val="20"/>
          <w:szCs w:val="20"/>
          <w:vertAlign w:val="superscript"/>
        </w:rPr>
        <w:t>rd</w:t>
      </w:r>
      <w:r>
        <w:rPr>
          <w:rFonts w:cs="함초롬바탕"/>
          <w:sz w:val="20"/>
          <w:szCs w:val="20"/>
        </w:rPr>
        <w:t xml:space="preserve"> ed. Columbia University Press, 2002 -- A. Hurrell</w:t>
      </w:r>
      <w:r>
        <w:rPr>
          <w:rFonts w:cs="함초롬바탕" w:hint="eastAsia"/>
          <w:sz w:val="20"/>
          <w:szCs w:val="20"/>
        </w:rPr>
        <w:t>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서문</w:t>
      </w:r>
    </w:p>
    <w:p w:rsidR="00000000" w:rsidRDefault="00AC63DC">
      <w:pPr>
        <w:pStyle w:val="s0"/>
        <w:jc w:val="both"/>
      </w:pPr>
      <w:r>
        <w:rPr>
          <w:rFonts w:cs="함초롬바탕" w:hint="eastAsia"/>
          <w:sz w:val="20"/>
          <w:szCs w:val="20"/>
        </w:rPr>
        <w:t>국제사회의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구성에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있어서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두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가지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근본적인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긴장의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존재</w:t>
      </w:r>
    </w:p>
    <w:p w:rsidR="00000000" w:rsidRDefault="00AC63DC">
      <w:pPr>
        <w:pStyle w:val="s0"/>
        <w:jc w:val="both"/>
      </w:pPr>
      <w:r>
        <w:rPr>
          <w:rFonts w:cs="함초롬바탕"/>
          <w:sz w:val="20"/>
          <w:szCs w:val="20"/>
        </w:rPr>
        <w:t>1.</w:t>
      </w:r>
      <w:r>
        <w:rPr>
          <w:rFonts w:cs="함초롬바탕" w:hint="eastAsia"/>
          <w:sz w:val="20"/>
          <w:szCs w:val="20"/>
        </w:rPr>
        <w:t>각기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다른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가치와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선의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관념들을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매개하려고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하는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규칙과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제도들과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단일한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양식의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보편적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가치를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추구하거나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혹은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부과하려고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하는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규칙과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제도들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사이의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긴장</w:t>
      </w:r>
    </w:p>
    <w:p w:rsidR="00000000" w:rsidRDefault="00AC63DC">
      <w:pPr>
        <w:pStyle w:val="s0"/>
        <w:jc w:val="both"/>
      </w:pPr>
      <w:r>
        <w:rPr>
          <w:rFonts w:cs="함초롬바탕"/>
          <w:sz w:val="20"/>
          <w:szCs w:val="20"/>
        </w:rPr>
        <w:t>2.</w:t>
      </w:r>
      <w:r>
        <w:rPr>
          <w:rFonts w:cs="함초롬바탕" w:hint="eastAsia"/>
          <w:sz w:val="20"/>
          <w:szCs w:val="20"/>
        </w:rPr>
        <w:t>현재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국제사회의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과장된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규범적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야심과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그것의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아직도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설익은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권력정치적인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제도적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문화적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토대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사이의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긴장</w:t>
      </w:r>
    </w:p>
    <w:p w:rsidR="00000000" w:rsidRDefault="00AC63DC">
      <w:pPr>
        <w:pStyle w:val="s0"/>
        <w:jc w:val="both"/>
      </w:pPr>
      <w:r>
        <w:rPr>
          <w:rFonts w:cs="함초롬바탕" w:hint="eastAsia"/>
          <w:sz w:val="20"/>
          <w:szCs w:val="20"/>
        </w:rPr>
        <w:t>근대</w:t>
      </w:r>
      <w:r>
        <w:rPr>
          <w:rFonts w:cs="함초롬바탕"/>
          <w:sz w:val="20"/>
          <w:szCs w:val="20"/>
        </w:rPr>
        <w:t>/</w:t>
      </w:r>
      <w:r>
        <w:rPr>
          <w:rFonts w:cs="함초롬바탕" w:hint="eastAsia"/>
          <w:sz w:val="20"/>
          <w:szCs w:val="20"/>
        </w:rPr>
        <w:t>탈근대의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동시적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문제의식</w:t>
      </w:r>
    </w:p>
    <w:p w:rsidR="00000000" w:rsidRDefault="00AC63DC">
      <w:pPr>
        <w:pStyle w:val="s0"/>
        <w:jc w:val="both"/>
      </w:pPr>
    </w:p>
    <w:p w:rsidR="00000000" w:rsidRDefault="00AC63DC">
      <w:pPr>
        <w:pStyle w:val="s0"/>
        <w:jc w:val="both"/>
      </w:pPr>
      <w:r>
        <w:rPr>
          <w:rFonts w:cs="함초롬바탕"/>
          <w:sz w:val="20"/>
          <w:szCs w:val="20"/>
        </w:rPr>
        <w:t xml:space="preserve">A. Hurrell, </w:t>
      </w:r>
      <w:r>
        <w:rPr>
          <w:rFonts w:cs="함초롬바탕"/>
          <w:i/>
          <w:iCs/>
          <w:sz w:val="20"/>
          <w:szCs w:val="20"/>
        </w:rPr>
        <w:t>On Global Order: Power, Value, and the Constitution of International Society</w:t>
      </w:r>
      <w:r>
        <w:rPr>
          <w:rFonts w:cs="함초롬바탕"/>
          <w:sz w:val="20"/>
          <w:szCs w:val="20"/>
        </w:rPr>
        <w:t>, Oxford University Press, 2007</w:t>
      </w:r>
    </w:p>
    <w:p w:rsidR="00000000" w:rsidRDefault="00AC63DC">
      <w:pPr>
        <w:pStyle w:val="s0"/>
        <w:jc w:val="both"/>
      </w:pPr>
    </w:p>
    <w:p w:rsidR="00000000" w:rsidRDefault="00AC63DC">
      <w:pPr>
        <w:pStyle w:val="s0"/>
        <w:jc w:val="both"/>
      </w:pPr>
      <w:r>
        <w:rPr>
          <w:rFonts w:cs="함초롬바탕" w:hint="eastAsia"/>
          <w:sz w:val="20"/>
          <w:szCs w:val="20"/>
        </w:rPr>
        <w:t>안정성이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담보되지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않은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질서란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지속될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없음</w:t>
      </w:r>
      <w:r>
        <w:rPr>
          <w:rFonts w:cs="함초롬바탕"/>
          <w:sz w:val="20"/>
          <w:szCs w:val="20"/>
        </w:rPr>
        <w:t xml:space="preserve"> --&gt; </w:t>
      </w:r>
      <w:r>
        <w:rPr>
          <w:rFonts w:cs="함초롬바탕" w:hint="eastAsia"/>
          <w:sz w:val="20"/>
          <w:szCs w:val="20"/>
        </w:rPr>
        <w:t>설명이론</w:t>
      </w:r>
      <w:r>
        <w:rPr>
          <w:rFonts w:cs="함초롬바탕"/>
          <w:sz w:val="20"/>
          <w:szCs w:val="20"/>
        </w:rPr>
        <w:t>/</w:t>
      </w:r>
      <w:r>
        <w:rPr>
          <w:rFonts w:cs="함초롬바탕" w:hint="eastAsia"/>
          <w:sz w:val="20"/>
          <w:szCs w:val="20"/>
        </w:rPr>
        <w:t>문제해결이론의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필요성</w:t>
      </w:r>
    </w:p>
    <w:p w:rsidR="00000000" w:rsidRDefault="00AC63DC">
      <w:pPr>
        <w:pStyle w:val="s0"/>
        <w:jc w:val="both"/>
      </w:pPr>
      <w:r>
        <w:rPr>
          <w:rFonts w:cs="함초롬바탕" w:hint="eastAsia"/>
          <w:sz w:val="20"/>
          <w:szCs w:val="20"/>
        </w:rPr>
        <w:t>불안정성</w:t>
      </w:r>
      <w:r>
        <w:rPr>
          <w:rFonts w:cs="함초롬바탕"/>
          <w:sz w:val="20"/>
          <w:szCs w:val="20"/>
        </w:rPr>
        <w:t>/</w:t>
      </w:r>
      <w:r>
        <w:rPr>
          <w:rFonts w:cs="함초롬바탕" w:hint="eastAsia"/>
          <w:sz w:val="20"/>
          <w:szCs w:val="20"/>
        </w:rPr>
        <w:t>갈등</w:t>
      </w:r>
      <w:r>
        <w:rPr>
          <w:rFonts w:cs="함초롬바탕"/>
          <w:sz w:val="20"/>
          <w:szCs w:val="20"/>
        </w:rPr>
        <w:t>/</w:t>
      </w:r>
      <w:r>
        <w:rPr>
          <w:rFonts w:cs="함초롬바탕" w:hint="eastAsia"/>
          <w:sz w:val="20"/>
          <w:szCs w:val="20"/>
        </w:rPr>
        <w:t>전쟁의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원인을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찾으려는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노력</w:t>
      </w:r>
    </w:p>
    <w:p w:rsidR="00000000" w:rsidRDefault="00AC63DC">
      <w:pPr>
        <w:pStyle w:val="s0"/>
        <w:jc w:val="both"/>
      </w:pPr>
    </w:p>
    <w:p w:rsidR="00000000" w:rsidRDefault="00AC63DC">
      <w:pPr>
        <w:pStyle w:val="s0"/>
        <w:jc w:val="both"/>
      </w:pPr>
      <w:r>
        <w:rPr>
          <w:rFonts w:cs="함초롬바탕"/>
          <w:sz w:val="20"/>
          <w:szCs w:val="20"/>
        </w:rPr>
        <w:t xml:space="preserve">K. Waltz, </w:t>
      </w:r>
      <w:r>
        <w:rPr>
          <w:rFonts w:cs="함초롬바탕"/>
          <w:i/>
          <w:iCs/>
          <w:sz w:val="20"/>
          <w:szCs w:val="20"/>
        </w:rPr>
        <w:t>Man, the State and War: A Theoretical Analysis</w:t>
      </w:r>
      <w:r>
        <w:rPr>
          <w:rFonts w:cs="함초롬바탕"/>
          <w:sz w:val="20"/>
          <w:szCs w:val="20"/>
        </w:rPr>
        <w:t>, Colum</w:t>
      </w:r>
      <w:r>
        <w:rPr>
          <w:rFonts w:cs="함초롬바탕"/>
          <w:sz w:val="20"/>
          <w:szCs w:val="20"/>
        </w:rPr>
        <w:t xml:space="preserve">bia University Press, 1959 </w:t>
      </w:r>
      <w:r>
        <w:rPr>
          <w:rFonts w:cs="함초롬바탕" w:hint="eastAsia"/>
          <w:sz w:val="20"/>
          <w:szCs w:val="20"/>
        </w:rPr>
        <w:t>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분석수준의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문제와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체제적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요인의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중요성</w:t>
      </w:r>
    </w:p>
    <w:p w:rsidR="00000000" w:rsidRDefault="00AC63DC">
      <w:pPr>
        <w:pStyle w:val="s0"/>
        <w:jc w:val="both"/>
      </w:pPr>
    </w:p>
    <w:p w:rsidR="00000000" w:rsidRDefault="00AC63DC">
      <w:pPr>
        <w:pStyle w:val="s0"/>
        <w:jc w:val="both"/>
      </w:pPr>
      <w:r>
        <w:rPr>
          <w:rFonts w:cs="함초롬바탕"/>
          <w:sz w:val="20"/>
          <w:szCs w:val="20"/>
        </w:rPr>
        <w:t>1</w:t>
      </w:r>
      <w:r>
        <w:rPr>
          <w:rFonts w:cs="함초롬바탕"/>
          <w:sz w:val="20"/>
          <w:szCs w:val="20"/>
          <w:vertAlign w:val="superscript"/>
        </w:rPr>
        <w:t>st</w:t>
      </w:r>
      <w:r>
        <w:rPr>
          <w:rFonts w:cs="함초롬바탕"/>
          <w:sz w:val="20"/>
          <w:szCs w:val="20"/>
        </w:rPr>
        <w:t xml:space="preserve"> image </w:t>
      </w:r>
      <w:r>
        <w:rPr>
          <w:rFonts w:cs="함초롬바탕" w:hint="eastAsia"/>
          <w:sz w:val="20"/>
          <w:szCs w:val="20"/>
        </w:rPr>
        <w:t>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시진핑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아베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박근혜</w:t>
      </w:r>
      <w:r>
        <w:rPr>
          <w:rFonts w:cs="함초롬바탕"/>
          <w:sz w:val="20"/>
          <w:szCs w:val="20"/>
        </w:rPr>
        <w:t xml:space="preserve"> + </w:t>
      </w:r>
      <w:r>
        <w:rPr>
          <w:rFonts w:cs="함초롬바탕" w:hint="eastAsia"/>
          <w:sz w:val="20"/>
          <w:szCs w:val="20"/>
        </w:rPr>
        <w:t>오바마</w:t>
      </w:r>
    </w:p>
    <w:p w:rsidR="00000000" w:rsidRDefault="00AC63DC">
      <w:pPr>
        <w:pStyle w:val="s0"/>
        <w:jc w:val="both"/>
      </w:pPr>
      <w:r>
        <w:rPr>
          <w:rFonts w:cs="함초롬바탕"/>
          <w:sz w:val="20"/>
          <w:szCs w:val="20"/>
        </w:rPr>
        <w:t>2</w:t>
      </w:r>
      <w:r>
        <w:rPr>
          <w:rFonts w:cs="함초롬바탕"/>
          <w:sz w:val="20"/>
          <w:szCs w:val="20"/>
          <w:vertAlign w:val="superscript"/>
        </w:rPr>
        <w:t>nd</w:t>
      </w:r>
      <w:r>
        <w:rPr>
          <w:rFonts w:cs="함초롬바탕"/>
          <w:sz w:val="20"/>
          <w:szCs w:val="20"/>
        </w:rPr>
        <w:t xml:space="preserve"> image </w:t>
      </w:r>
      <w:r>
        <w:rPr>
          <w:rFonts w:cs="함초롬바탕" w:hint="eastAsia"/>
          <w:sz w:val="20"/>
          <w:szCs w:val="20"/>
        </w:rPr>
        <w:t>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민주평화론</w:t>
      </w:r>
    </w:p>
    <w:p w:rsidR="00000000" w:rsidRDefault="00AC63DC">
      <w:pPr>
        <w:pStyle w:val="s0"/>
        <w:jc w:val="both"/>
      </w:pPr>
      <w:r>
        <w:rPr>
          <w:rFonts w:cs="함초롬바탕"/>
          <w:b/>
          <w:bCs/>
          <w:sz w:val="20"/>
          <w:szCs w:val="20"/>
        </w:rPr>
        <w:t>3</w:t>
      </w:r>
      <w:r>
        <w:rPr>
          <w:rFonts w:cs="함초롬바탕"/>
          <w:b/>
          <w:bCs/>
          <w:sz w:val="20"/>
          <w:szCs w:val="20"/>
          <w:vertAlign w:val="superscript"/>
        </w:rPr>
        <w:t>rd</w:t>
      </w:r>
      <w:r>
        <w:rPr>
          <w:rFonts w:cs="함초롬바탕"/>
          <w:b/>
          <w:bCs/>
          <w:sz w:val="20"/>
          <w:szCs w:val="20"/>
        </w:rPr>
        <w:t xml:space="preserve"> image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중국의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부상</w:t>
      </w:r>
      <w:r>
        <w:rPr>
          <w:rFonts w:cs="함초롬바탕"/>
          <w:sz w:val="20"/>
          <w:szCs w:val="20"/>
        </w:rPr>
        <w:t xml:space="preserve"> (</w:t>
      </w:r>
      <w:r>
        <w:rPr>
          <w:rFonts w:cs="함초롬바탕" w:hint="eastAsia"/>
          <w:sz w:val="20"/>
          <w:szCs w:val="20"/>
        </w:rPr>
        <w:t>물질적</w:t>
      </w:r>
      <w:r>
        <w:rPr>
          <w:rFonts w:cs="함초롬바탕"/>
          <w:sz w:val="20"/>
          <w:szCs w:val="20"/>
        </w:rPr>
        <w:t xml:space="preserve">), </w:t>
      </w:r>
      <w:r>
        <w:rPr>
          <w:rFonts w:cs="함초롬바탕" w:hint="eastAsia"/>
          <w:sz w:val="20"/>
          <w:szCs w:val="20"/>
        </w:rPr>
        <w:t>중국위협론</w:t>
      </w:r>
      <w:r>
        <w:rPr>
          <w:rFonts w:cs="함초롬바탕"/>
          <w:sz w:val="20"/>
          <w:szCs w:val="20"/>
        </w:rPr>
        <w:t xml:space="preserve"> (</w:t>
      </w:r>
      <w:r>
        <w:rPr>
          <w:rFonts w:cs="함초롬바탕" w:hint="eastAsia"/>
          <w:sz w:val="20"/>
          <w:szCs w:val="20"/>
        </w:rPr>
        <w:t>관념적</w:t>
      </w:r>
      <w:r>
        <w:rPr>
          <w:rFonts w:cs="함초롬바탕"/>
          <w:sz w:val="20"/>
          <w:szCs w:val="20"/>
        </w:rPr>
        <w:t>)</w:t>
      </w:r>
    </w:p>
    <w:p w:rsidR="00000000" w:rsidRDefault="00AC63DC">
      <w:pPr>
        <w:pStyle w:val="s0"/>
        <w:jc w:val="both"/>
      </w:pPr>
    </w:p>
    <w:p w:rsidR="00000000" w:rsidRDefault="00AC63DC">
      <w:pPr>
        <w:pStyle w:val="s0"/>
        <w:jc w:val="both"/>
      </w:pPr>
      <w:r>
        <w:rPr>
          <w:rFonts w:cs="함초롬바탕" w:hint="eastAsia"/>
          <w:sz w:val="20"/>
          <w:szCs w:val="20"/>
        </w:rPr>
        <w:t>어떻게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하면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안정성을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확보</w:t>
      </w:r>
      <w:r>
        <w:rPr>
          <w:rFonts w:cs="함초롬바탕"/>
          <w:sz w:val="20"/>
          <w:szCs w:val="20"/>
        </w:rPr>
        <w:t>/</w:t>
      </w:r>
      <w:r>
        <w:rPr>
          <w:rFonts w:cs="함초롬바탕" w:hint="eastAsia"/>
          <w:sz w:val="20"/>
          <w:szCs w:val="20"/>
        </w:rPr>
        <w:t>유지할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있는가</w:t>
      </w:r>
      <w:r>
        <w:rPr>
          <w:rFonts w:cs="함초롬바탕"/>
          <w:sz w:val="20"/>
          <w:szCs w:val="20"/>
        </w:rPr>
        <w:t>?</w:t>
      </w:r>
    </w:p>
    <w:p w:rsidR="00000000" w:rsidRDefault="00AC63DC">
      <w:pPr>
        <w:pStyle w:val="s0"/>
        <w:jc w:val="both"/>
      </w:pPr>
    </w:p>
    <w:p w:rsidR="00000000" w:rsidRDefault="00AC63DC">
      <w:pPr>
        <w:pStyle w:val="s0"/>
        <w:jc w:val="both"/>
      </w:pPr>
      <w:r>
        <w:rPr>
          <w:rFonts w:cs="함초롬바탕"/>
          <w:b/>
          <w:bCs/>
          <w:sz w:val="20"/>
          <w:szCs w:val="20"/>
        </w:rPr>
        <w:lastRenderedPageBreak/>
        <w:t>3</w:t>
      </w:r>
      <w:r>
        <w:rPr>
          <w:rFonts w:cs="함초롬바탕"/>
          <w:b/>
          <w:bCs/>
          <w:sz w:val="20"/>
          <w:szCs w:val="20"/>
          <w:vertAlign w:val="superscript"/>
        </w:rPr>
        <w:t>rd</w:t>
      </w:r>
      <w:r>
        <w:rPr>
          <w:rFonts w:cs="함초롬바탕"/>
          <w:b/>
          <w:bCs/>
          <w:sz w:val="20"/>
          <w:szCs w:val="20"/>
        </w:rPr>
        <w:t xml:space="preserve"> image</w:t>
      </w:r>
    </w:p>
    <w:p w:rsidR="00000000" w:rsidRDefault="00AC63DC">
      <w:pPr>
        <w:pStyle w:val="s0"/>
        <w:jc w:val="both"/>
      </w:pPr>
      <w:r>
        <w:rPr>
          <w:rFonts w:cs="함초롬바탕" w:hint="eastAsia"/>
          <w:sz w:val="20"/>
          <w:szCs w:val="20"/>
        </w:rPr>
        <w:t>세력균형론</w:t>
      </w:r>
      <w:r>
        <w:rPr>
          <w:rFonts w:cs="함초롬바탕"/>
          <w:sz w:val="20"/>
          <w:szCs w:val="20"/>
        </w:rPr>
        <w:t>/</w:t>
      </w:r>
      <w:r>
        <w:rPr>
          <w:rFonts w:cs="함초롬바탕" w:hint="eastAsia"/>
          <w:sz w:val="20"/>
          <w:szCs w:val="20"/>
        </w:rPr>
        <w:t>위협균형론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부상하는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중국의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위협에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대한</w:t>
      </w:r>
      <w:r>
        <w:rPr>
          <w:rFonts w:cs="함초롬바탕"/>
          <w:sz w:val="20"/>
          <w:szCs w:val="20"/>
        </w:rPr>
        <w:t xml:space="preserve"> balancing  cf) Mearsheimer</w:t>
      </w:r>
      <w:r>
        <w:rPr>
          <w:rFonts w:cs="함초롬바탕" w:hint="eastAsia"/>
          <w:sz w:val="20"/>
          <w:szCs w:val="20"/>
        </w:rPr>
        <w:t>와</w:t>
      </w:r>
      <w:r>
        <w:rPr>
          <w:rFonts w:cs="함초롬바탕"/>
          <w:sz w:val="20"/>
          <w:szCs w:val="20"/>
        </w:rPr>
        <w:t xml:space="preserve"> Walt</w:t>
      </w:r>
    </w:p>
    <w:p w:rsidR="00000000" w:rsidRDefault="00AC63DC">
      <w:pPr>
        <w:pStyle w:val="s0"/>
        <w:jc w:val="both"/>
      </w:pPr>
      <w:r>
        <w:rPr>
          <w:rFonts w:cs="함초롬바탕" w:hint="eastAsia"/>
          <w:sz w:val="20"/>
          <w:szCs w:val="20"/>
        </w:rPr>
        <w:t>신자유주의</w:t>
      </w:r>
      <w:r>
        <w:rPr>
          <w:rFonts w:cs="함초롬바탕"/>
          <w:sz w:val="20"/>
          <w:szCs w:val="20"/>
        </w:rPr>
        <w:t>/</w:t>
      </w:r>
      <w:r>
        <w:rPr>
          <w:rFonts w:cs="함초롬바탕" w:hint="eastAsia"/>
          <w:sz w:val="20"/>
          <w:szCs w:val="20"/>
        </w:rPr>
        <w:t>제도주의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—</w:t>
      </w:r>
      <w:r>
        <w:rPr>
          <w:rFonts w:cs="함초롬바탕"/>
          <w:sz w:val="20"/>
          <w:szCs w:val="20"/>
        </w:rPr>
        <w:t xml:space="preserve"> structural modifier</w:t>
      </w:r>
      <w:r>
        <w:rPr>
          <w:rFonts w:cs="함초롬바탕" w:hint="eastAsia"/>
          <w:sz w:val="20"/>
          <w:szCs w:val="20"/>
        </w:rPr>
        <w:t>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가능성</w:t>
      </w:r>
      <w:r>
        <w:rPr>
          <w:rFonts w:cs="함초롬바탕"/>
          <w:sz w:val="20"/>
          <w:szCs w:val="20"/>
        </w:rPr>
        <w:t xml:space="preserve">  cf) </w:t>
      </w:r>
      <w:r>
        <w:rPr>
          <w:rFonts w:cs="함초롬바탕" w:hint="eastAsia"/>
          <w:sz w:val="20"/>
          <w:szCs w:val="20"/>
        </w:rPr>
        <w:t>전략적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지역주의</w:t>
      </w:r>
    </w:p>
    <w:p w:rsidR="00000000" w:rsidRDefault="00AC63DC">
      <w:pPr>
        <w:pStyle w:val="s0"/>
        <w:jc w:val="both"/>
      </w:pPr>
      <w:r>
        <w:rPr>
          <w:rFonts w:cs="함초롬바탕"/>
          <w:sz w:val="20"/>
          <w:szCs w:val="20"/>
        </w:rPr>
        <w:t xml:space="preserve">2rd image </w:t>
      </w:r>
      <w:r>
        <w:rPr>
          <w:rFonts w:cs="함초롬바탕" w:hint="eastAsia"/>
          <w:sz w:val="20"/>
          <w:szCs w:val="20"/>
        </w:rPr>
        <w:t>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중국의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민주화</w:t>
      </w:r>
      <w:r>
        <w:rPr>
          <w:rFonts w:cs="함초롬바탕"/>
          <w:sz w:val="20"/>
          <w:szCs w:val="20"/>
        </w:rPr>
        <w:t>/</w:t>
      </w:r>
      <w:r>
        <w:rPr>
          <w:rFonts w:cs="함초롬바탕" w:hint="eastAsia"/>
          <w:sz w:val="20"/>
          <w:szCs w:val="20"/>
        </w:rPr>
        <w:t>인권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논의</w:t>
      </w:r>
    </w:p>
    <w:p w:rsidR="00000000" w:rsidRDefault="00AC63DC">
      <w:pPr>
        <w:pStyle w:val="s0"/>
        <w:jc w:val="both"/>
      </w:pPr>
      <w:r>
        <w:rPr>
          <w:rFonts w:cs="함초롬바탕"/>
          <w:sz w:val="20"/>
          <w:szCs w:val="20"/>
        </w:rPr>
        <w:t>1</w:t>
      </w:r>
      <w:r>
        <w:rPr>
          <w:rFonts w:cs="함초롬바탕"/>
          <w:sz w:val="20"/>
          <w:szCs w:val="20"/>
          <w:vertAlign w:val="superscript"/>
        </w:rPr>
        <w:t>st</w:t>
      </w:r>
      <w:r>
        <w:rPr>
          <w:rFonts w:cs="함초롬바탕"/>
          <w:sz w:val="20"/>
          <w:szCs w:val="20"/>
        </w:rPr>
        <w:t xml:space="preserve"> image </w:t>
      </w:r>
      <w:r>
        <w:rPr>
          <w:rFonts w:cs="함초롬바탕" w:hint="eastAsia"/>
          <w:sz w:val="20"/>
          <w:szCs w:val="20"/>
        </w:rPr>
        <w:t>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개입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내정간섭</w:t>
      </w:r>
      <w:r>
        <w:rPr>
          <w:rFonts w:cs="함초롬바탕"/>
          <w:sz w:val="20"/>
          <w:szCs w:val="20"/>
        </w:rPr>
        <w:t>?</w:t>
      </w:r>
    </w:p>
    <w:p w:rsidR="00000000" w:rsidRDefault="00AC63DC">
      <w:pPr>
        <w:pStyle w:val="s0"/>
        <w:jc w:val="both"/>
      </w:pPr>
    </w:p>
    <w:p w:rsidR="00000000" w:rsidRDefault="00AC63DC">
      <w:pPr>
        <w:pStyle w:val="s0"/>
        <w:jc w:val="both"/>
      </w:pPr>
      <w:r>
        <w:rPr>
          <w:rFonts w:cs="함초롬바탕"/>
          <w:sz w:val="20"/>
          <w:szCs w:val="20"/>
        </w:rPr>
        <w:t xml:space="preserve">R. Betts, </w:t>
      </w:r>
      <w:r>
        <w:rPr>
          <w:rFonts w:cs="함초롬바탕" w:hint="eastAsia"/>
          <w:sz w:val="20"/>
          <w:szCs w:val="20"/>
        </w:rPr>
        <w:t>“</w:t>
      </w:r>
      <w:r>
        <w:rPr>
          <w:rFonts w:cs="함초롬바탕"/>
          <w:sz w:val="20"/>
          <w:szCs w:val="20"/>
        </w:rPr>
        <w:t>Wealth, Power, and Instability: East Asia and the United States after the Cold War,</w:t>
      </w:r>
      <w:r>
        <w:rPr>
          <w:rFonts w:cs="함초롬바탕" w:hint="eastAsia"/>
          <w:sz w:val="20"/>
          <w:szCs w:val="20"/>
        </w:rPr>
        <w:t>”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/>
          <w:i/>
          <w:iCs/>
          <w:sz w:val="20"/>
          <w:szCs w:val="20"/>
        </w:rPr>
        <w:t>International Security</w:t>
      </w:r>
      <w:r>
        <w:rPr>
          <w:rFonts w:cs="함초롬바탕"/>
          <w:sz w:val="20"/>
          <w:szCs w:val="20"/>
        </w:rPr>
        <w:t>, 18, 3, 1993/1994</w:t>
      </w:r>
    </w:p>
    <w:p w:rsidR="00000000" w:rsidRDefault="00AC63DC">
      <w:pPr>
        <w:pStyle w:val="s0"/>
        <w:jc w:val="both"/>
      </w:pPr>
      <w:r>
        <w:rPr>
          <w:rFonts w:cs="함초롬바탕"/>
          <w:sz w:val="20"/>
          <w:szCs w:val="20"/>
        </w:rPr>
        <w:t xml:space="preserve">A. Friedberg, </w:t>
      </w:r>
      <w:r>
        <w:rPr>
          <w:rFonts w:cs="함초롬바탕" w:hint="eastAsia"/>
          <w:sz w:val="20"/>
          <w:szCs w:val="20"/>
        </w:rPr>
        <w:t>“</w:t>
      </w:r>
      <w:r>
        <w:rPr>
          <w:rFonts w:cs="함초롬바탕"/>
          <w:sz w:val="20"/>
          <w:szCs w:val="20"/>
        </w:rPr>
        <w:t>Ripe for Rivalry: Prospects for Peace in a Multipolar Asia,</w:t>
      </w:r>
      <w:r>
        <w:rPr>
          <w:rFonts w:cs="함초롬바탕" w:hint="eastAsia"/>
          <w:sz w:val="20"/>
          <w:szCs w:val="20"/>
        </w:rPr>
        <w:t>”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/>
          <w:i/>
          <w:iCs/>
          <w:sz w:val="20"/>
          <w:szCs w:val="20"/>
        </w:rPr>
        <w:t>International Security</w:t>
      </w:r>
      <w:r>
        <w:rPr>
          <w:rFonts w:cs="함초롬바탕"/>
          <w:sz w:val="20"/>
          <w:szCs w:val="20"/>
        </w:rPr>
        <w:t>, 18, 3, 1993/1994</w:t>
      </w:r>
    </w:p>
    <w:p w:rsidR="00000000" w:rsidRDefault="00AC63DC">
      <w:pPr>
        <w:pStyle w:val="s0"/>
        <w:jc w:val="both"/>
      </w:pPr>
      <w:r>
        <w:rPr>
          <w:rFonts w:cs="함초롬바탕"/>
          <w:sz w:val="20"/>
          <w:szCs w:val="20"/>
        </w:rPr>
        <w:t xml:space="preserve">T. Christensen, </w:t>
      </w:r>
      <w:r>
        <w:rPr>
          <w:rFonts w:cs="함초롬바탕" w:hint="eastAsia"/>
          <w:sz w:val="20"/>
          <w:szCs w:val="20"/>
        </w:rPr>
        <w:t>“</w:t>
      </w:r>
      <w:r>
        <w:rPr>
          <w:rFonts w:cs="함초롬바탕"/>
          <w:sz w:val="20"/>
          <w:szCs w:val="20"/>
        </w:rPr>
        <w:t>China, the U.S.-Japan Alliance, and the Security Dilemma in East Asia,</w:t>
      </w:r>
      <w:r>
        <w:rPr>
          <w:rFonts w:cs="함초롬바탕" w:hint="eastAsia"/>
          <w:sz w:val="20"/>
          <w:szCs w:val="20"/>
        </w:rPr>
        <w:t>”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/>
          <w:i/>
          <w:iCs/>
          <w:sz w:val="20"/>
          <w:szCs w:val="20"/>
        </w:rPr>
        <w:t>International Security</w:t>
      </w:r>
      <w:r>
        <w:rPr>
          <w:rFonts w:cs="함초롬바탕"/>
          <w:sz w:val="20"/>
          <w:szCs w:val="20"/>
        </w:rPr>
        <w:t>, 23, 4, 1999</w:t>
      </w:r>
    </w:p>
    <w:p w:rsidR="00000000" w:rsidRDefault="00AC63DC">
      <w:pPr>
        <w:pStyle w:val="s0"/>
        <w:jc w:val="both"/>
      </w:pPr>
      <w:r>
        <w:rPr>
          <w:rFonts w:cs="함초롬바탕"/>
          <w:sz w:val="20"/>
          <w:szCs w:val="20"/>
        </w:rPr>
        <w:t xml:space="preserve">R. Ross, </w:t>
      </w:r>
      <w:r>
        <w:rPr>
          <w:rFonts w:cs="함초롬바탕" w:hint="eastAsia"/>
          <w:sz w:val="20"/>
          <w:szCs w:val="20"/>
        </w:rPr>
        <w:t>“</w:t>
      </w:r>
      <w:r>
        <w:rPr>
          <w:rFonts w:cs="함초롬바탕"/>
          <w:sz w:val="20"/>
          <w:szCs w:val="20"/>
        </w:rPr>
        <w:t>Balance of Power Po</w:t>
      </w:r>
      <w:r>
        <w:rPr>
          <w:rFonts w:cs="함초롬바탕"/>
          <w:sz w:val="20"/>
          <w:szCs w:val="20"/>
        </w:rPr>
        <w:t>litics and the Rise of China: Accommodation, Balancing in East Asia,</w:t>
      </w:r>
      <w:r>
        <w:rPr>
          <w:rFonts w:cs="함초롬바탕" w:hint="eastAsia"/>
          <w:sz w:val="20"/>
          <w:szCs w:val="20"/>
        </w:rPr>
        <w:t>”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/>
          <w:i/>
          <w:iCs/>
          <w:sz w:val="20"/>
          <w:szCs w:val="20"/>
        </w:rPr>
        <w:t>Security Studies</w:t>
      </w:r>
      <w:r>
        <w:rPr>
          <w:rFonts w:cs="함초롬바탕"/>
          <w:sz w:val="20"/>
          <w:szCs w:val="20"/>
        </w:rPr>
        <w:t>, 15, 3, 2006</w:t>
      </w:r>
    </w:p>
    <w:p w:rsidR="00000000" w:rsidRDefault="00AC63DC">
      <w:pPr>
        <w:pStyle w:val="s0"/>
        <w:jc w:val="both"/>
      </w:pPr>
      <w:r>
        <w:rPr>
          <w:rFonts w:cs="함초롬바탕"/>
          <w:sz w:val="20"/>
          <w:szCs w:val="20"/>
        </w:rPr>
        <w:t xml:space="preserve">D. Roy, </w:t>
      </w:r>
      <w:r>
        <w:rPr>
          <w:rFonts w:cs="함초롬바탕" w:hint="eastAsia"/>
          <w:sz w:val="20"/>
          <w:szCs w:val="20"/>
        </w:rPr>
        <w:t>“</w:t>
      </w:r>
      <w:r>
        <w:rPr>
          <w:rFonts w:cs="함초롬바탕"/>
          <w:sz w:val="20"/>
          <w:szCs w:val="20"/>
        </w:rPr>
        <w:t xml:space="preserve">The </w:t>
      </w:r>
      <w:r>
        <w:rPr>
          <w:rFonts w:cs="함초롬바탕" w:hint="eastAsia"/>
          <w:sz w:val="20"/>
          <w:szCs w:val="20"/>
        </w:rPr>
        <w:t>‘</w:t>
      </w:r>
      <w:r>
        <w:rPr>
          <w:rFonts w:cs="함초롬바탕"/>
          <w:sz w:val="20"/>
          <w:szCs w:val="20"/>
        </w:rPr>
        <w:t>China Threat</w:t>
      </w:r>
      <w:r>
        <w:rPr>
          <w:rFonts w:cs="함초롬바탕" w:hint="eastAsia"/>
          <w:sz w:val="20"/>
          <w:szCs w:val="20"/>
        </w:rPr>
        <w:t>’</w:t>
      </w:r>
      <w:r>
        <w:rPr>
          <w:rFonts w:cs="함초롬바탕"/>
          <w:sz w:val="20"/>
          <w:szCs w:val="20"/>
        </w:rPr>
        <w:t xml:space="preserve"> Issue: Major Arguments,</w:t>
      </w:r>
      <w:r>
        <w:rPr>
          <w:rFonts w:cs="함초롬바탕" w:hint="eastAsia"/>
          <w:sz w:val="20"/>
          <w:szCs w:val="20"/>
        </w:rPr>
        <w:t>”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/>
          <w:i/>
          <w:iCs/>
          <w:sz w:val="20"/>
          <w:szCs w:val="20"/>
        </w:rPr>
        <w:t>Asian Survey</w:t>
      </w:r>
      <w:r>
        <w:rPr>
          <w:rFonts w:cs="함초롬바탕"/>
          <w:sz w:val="20"/>
          <w:szCs w:val="20"/>
        </w:rPr>
        <w:t>, 36, 6, 1996</w:t>
      </w:r>
    </w:p>
    <w:p w:rsidR="00000000" w:rsidRDefault="00AC63DC">
      <w:pPr>
        <w:pStyle w:val="s0"/>
        <w:jc w:val="both"/>
      </w:pPr>
      <w:r>
        <w:rPr>
          <w:rFonts w:cs="함초롬바탕"/>
          <w:sz w:val="20"/>
          <w:szCs w:val="20"/>
        </w:rPr>
        <w:t xml:space="preserve">D. Shambaugh, </w:t>
      </w:r>
      <w:r>
        <w:rPr>
          <w:rFonts w:cs="함초롬바탕" w:hint="eastAsia"/>
          <w:sz w:val="20"/>
          <w:szCs w:val="20"/>
        </w:rPr>
        <w:t>“</w:t>
      </w:r>
      <w:r>
        <w:rPr>
          <w:rFonts w:cs="함초롬바탕"/>
          <w:sz w:val="20"/>
          <w:szCs w:val="20"/>
        </w:rPr>
        <w:t>Growing Strong: China</w:t>
      </w:r>
      <w:r>
        <w:rPr>
          <w:rFonts w:cs="함초롬바탕" w:hint="eastAsia"/>
          <w:sz w:val="20"/>
          <w:szCs w:val="20"/>
        </w:rPr>
        <w:t>’</w:t>
      </w:r>
      <w:r>
        <w:rPr>
          <w:rFonts w:cs="함초롬바탕"/>
          <w:sz w:val="20"/>
          <w:szCs w:val="20"/>
        </w:rPr>
        <w:t>s Challenge to Asian Security,</w:t>
      </w:r>
      <w:r>
        <w:rPr>
          <w:rFonts w:cs="함초롬바탕" w:hint="eastAsia"/>
          <w:sz w:val="20"/>
          <w:szCs w:val="20"/>
        </w:rPr>
        <w:t>”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/>
          <w:i/>
          <w:iCs/>
          <w:sz w:val="20"/>
          <w:szCs w:val="20"/>
        </w:rPr>
        <w:t>Survival</w:t>
      </w:r>
      <w:r>
        <w:rPr>
          <w:rFonts w:cs="함초롬바탕"/>
          <w:sz w:val="20"/>
          <w:szCs w:val="20"/>
        </w:rPr>
        <w:t>, 36, 2, 1994</w:t>
      </w:r>
    </w:p>
    <w:p w:rsidR="00000000" w:rsidRDefault="00AC63DC">
      <w:pPr>
        <w:pStyle w:val="s0"/>
        <w:jc w:val="both"/>
      </w:pPr>
    </w:p>
    <w:p w:rsidR="00000000" w:rsidRDefault="00AC63DC">
      <w:pPr>
        <w:pStyle w:val="s0"/>
        <w:jc w:val="both"/>
      </w:pPr>
      <w:r>
        <w:rPr>
          <w:rFonts w:cs="함초롬바탕"/>
          <w:sz w:val="20"/>
          <w:szCs w:val="20"/>
        </w:rPr>
        <w:t xml:space="preserve">E. Friedman and B. McCormick, eds., </w:t>
      </w:r>
      <w:r>
        <w:rPr>
          <w:rFonts w:cs="함초롬바탕"/>
          <w:i/>
          <w:iCs/>
          <w:sz w:val="20"/>
          <w:szCs w:val="20"/>
        </w:rPr>
        <w:t>What If China Doesn</w:t>
      </w:r>
      <w:r>
        <w:rPr>
          <w:rFonts w:cs="함초롬바탕" w:hint="eastAsia"/>
          <w:i/>
          <w:iCs/>
          <w:sz w:val="20"/>
          <w:szCs w:val="20"/>
        </w:rPr>
        <w:t>’</w:t>
      </w:r>
      <w:r>
        <w:rPr>
          <w:rFonts w:cs="함초롬바탕"/>
          <w:i/>
          <w:iCs/>
          <w:sz w:val="20"/>
          <w:szCs w:val="20"/>
        </w:rPr>
        <w:t>t Democratize? Implications for War and Peace</w:t>
      </w:r>
      <w:r>
        <w:rPr>
          <w:rFonts w:cs="함초롬바탕"/>
          <w:sz w:val="20"/>
          <w:szCs w:val="20"/>
        </w:rPr>
        <w:t>, M. E. Sharpe, 2000</w:t>
      </w:r>
    </w:p>
    <w:p w:rsidR="00000000" w:rsidRDefault="00AC63DC">
      <w:pPr>
        <w:pStyle w:val="s0"/>
        <w:jc w:val="both"/>
      </w:pPr>
    </w:p>
    <w:p w:rsidR="00000000" w:rsidRDefault="00AC63DC">
      <w:pPr>
        <w:pStyle w:val="s0"/>
        <w:jc w:val="both"/>
      </w:pPr>
      <w:r>
        <w:rPr>
          <w:rFonts w:cs="함초롬바탕"/>
          <w:sz w:val="20"/>
          <w:szCs w:val="20"/>
        </w:rPr>
        <w:t xml:space="preserve">J. P. Boyd, et. al. eds., </w:t>
      </w:r>
      <w:r>
        <w:rPr>
          <w:rFonts w:cs="함초롬바탕"/>
          <w:i/>
          <w:iCs/>
          <w:sz w:val="20"/>
          <w:szCs w:val="20"/>
        </w:rPr>
        <w:t xml:space="preserve">Emerging Leaders in East Asia: The Next Generation of Political Leadership in China, Japan, </w:t>
      </w:r>
      <w:r>
        <w:rPr>
          <w:rFonts w:cs="함초롬바탕"/>
          <w:i/>
          <w:iCs/>
          <w:sz w:val="20"/>
          <w:szCs w:val="20"/>
        </w:rPr>
        <w:t>South Korea, and Taiwan</w:t>
      </w:r>
      <w:r>
        <w:rPr>
          <w:rFonts w:cs="함초롬바탕"/>
          <w:sz w:val="20"/>
          <w:szCs w:val="20"/>
        </w:rPr>
        <w:t>, The National Bureau of Asian Research, 2008</w:t>
      </w:r>
    </w:p>
    <w:p w:rsidR="00000000" w:rsidRDefault="00AC63DC">
      <w:pPr>
        <w:pStyle w:val="s0"/>
        <w:jc w:val="both"/>
      </w:pPr>
    </w:p>
    <w:p w:rsidR="00000000" w:rsidRDefault="00AC63DC">
      <w:pPr>
        <w:pStyle w:val="s0"/>
        <w:jc w:val="both"/>
      </w:pPr>
      <w:r>
        <w:rPr>
          <w:rFonts w:cs="함초롬바탕" w:hint="eastAsia"/>
          <w:sz w:val="20"/>
          <w:szCs w:val="20"/>
        </w:rPr>
        <w:t>중국</w:t>
      </w:r>
      <w:r>
        <w:rPr>
          <w:rFonts w:cs="함초롬바탕"/>
          <w:sz w:val="20"/>
          <w:szCs w:val="20"/>
        </w:rPr>
        <w:t>, 3</w:t>
      </w:r>
      <w:r>
        <w:rPr>
          <w:rFonts w:cs="함초롬바탕" w:hint="eastAsia"/>
          <w:sz w:val="20"/>
          <w:szCs w:val="20"/>
        </w:rPr>
        <w:t>차적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상징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논의의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압도</w:t>
      </w:r>
    </w:p>
    <w:p w:rsidR="00000000" w:rsidRDefault="00AC63DC">
      <w:pPr>
        <w:pStyle w:val="s0"/>
        <w:jc w:val="both"/>
      </w:pPr>
      <w:r>
        <w:rPr>
          <w:rFonts w:cs="함초롬바탕" w:hint="eastAsia"/>
          <w:sz w:val="20"/>
          <w:szCs w:val="20"/>
        </w:rPr>
        <w:t>실현가능성의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면에서</w:t>
      </w:r>
      <w:r>
        <w:rPr>
          <w:rFonts w:cs="함초롬바탕"/>
          <w:sz w:val="20"/>
          <w:szCs w:val="20"/>
        </w:rPr>
        <w:t xml:space="preserve"> 3</w:t>
      </w:r>
      <w:r>
        <w:rPr>
          <w:rFonts w:cs="함초롬바탕" w:hint="eastAsia"/>
          <w:sz w:val="20"/>
          <w:szCs w:val="20"/>
        </w:rPr>
        <w:t>차적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상징보다는</w:t>
      </w:r>
      <w:r>
        <w:rPr>
          <w:rFonts w:cs="함초롬바탕"/>
          <w:sz w:val="20"/>
          <w:szCs w:val="20"/>
        </w:rPr>
        <w:t xml:space="preserve"> 2</w:t>
      </w:r>
      <w:r>
        <w:rPr>
          <w:rFonts w:cs="함초롬바탕" w:hint="eastAsia"/>
          <w:sz w:val="20"/>
          <w:szCs w:val="20"/>
        </w:rPr>
        <w:t>차적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상징의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논의가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의미가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있을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있음</w:t>
      </w:r>
    </w:p>
    <w:p w:rsidR="00000000" w:rsidRDefault="00AC63DC">
      <w:pPr>
        <w:pStyle w:val="s0"/>
        <w:jc w:val="both"/>
      </w:pPr>
      <w:r>
        <w:rPr>
          <w:rFonts w:cs="함초롬바탕" w:hint="eastAsia"/>
          <w:b/>
          <w:bCs/>
          <w:sz w:val="20"/>
          <w:szCs w:val="20"/>
        </w:rPr>
        <w:t>민주평화론과는</w:t>
      </w:r>
      <w:r>
        <w:rPr>
          <w:rFonts w:cs="함초롬바탕"/>
          <w:b/>
          <w:bCs/>
          <w:sz w:val="20"/>
          <w:szCs w:val="20"/>
        </w:rPr>
        <w:t xml:space="preserve"> </w:t>
      </w:r>
      <w:r>
        <w:rPr>
          <w:rFonts w:cs="함초롬바탕" w:hint="eastAsia"/>
          <w:b/>
          <w:bCs/>
          <w:sz w:val="20"/>
          <w:szCs w:val="20"/>
        </w:rPr>
        <w:t>다른</w:t>
      </w:r>
      <w:r>
        <w:rPr>
          <w:rFonts w:cs="함초롬바탕"/>
          <w:b/>
          <w:bCs/>
          <w:sz w:val="20"/>
          <w:szCs w:val="20"/>
        </w:rPr>
        <w:t xml:space="preserve"> </w:t>
      </w:r>
      <w:r>
        <w:rPr>
          <w:rFonts w:cs="함초롬바탕" w:hint="eastAsia"/>
          <w:b/>
          <w:bCs/>
          <w:sz w:val="20"/>
          <w:szCs w:val="20"/>
        </w:rPr>
        <w:t>방식의</w:t>
      </w:r>
      <w:r>
        <w:rPr>
          <w:rFonts w:cs="함초롬바탕"/>
          <w:b/>
          <w:bCs/>
          <w:sz w:val="20"/>
          <w:szCs w:val="20"/>
        </w:rPr>
        <w:t xml:space="preserve"> 2</w:t>
      </w:r>
      <w:r>
        <w:rPr>
          <w:rFonts w:cs="함초롬바탕" w:hint="eastAsia"/>
          <w:b/>
          <w:bCs/>
          <w:sz w:val="20"/>
          <w:szCs w:val="20"/>
        </w:rPr>
        <w:t>차적</w:t>
      </w:r>
      <w:r>
        <w:rPr>
          <w:rFonts w:cs="함초롬바탕"/>
          <w:b/>
          <w:bCs/>
          <w:sz w:val="20"/>
          <w:szCs w:val="20"/>
        </w:rPr>
        <w:t xml:space="preserve"> </w:t>
      </w:r>
      <w:r>
        <w:rPr>
          <w:rFonts w:cs="함초롬바탕" w:hint="eastAsia"/>
          <w:b/>
          <w:bCs/>
          <w:sz w:val="20"/>
          <w:szCs w:val="20"/>
        </w:rPr>
        <w:t>상징</w:t>
      </w:r>
      <w:r>
        <w:rPr>
          <w:rFonts w:cs="함초롬바탕"/>
          <w:b/>
          <w:bCs/>
          <w:sz w:val="20"/>
          <w:szCs w:val="20"/>
        </w:rPr>
        <w:t xml:space="preserve"> </w:t>
      </w:r>
      <w:r>
        <w:rPr>
          <w:rFonts w:cs="함초롬바탕" w:hint="eastAsia"/>
          <w:b/>
          <w:bCs/>
          <w:sz w:val="20"/>
          <w:szCs w:val="20"/>
        </w:rPr>
        <w:t>논의의</w:t>
      </w:r>
      <w:r>
        <w:rPr>
          <w:rFonts w:cs="함초롬바탕"/>
          <w:b/>
          <w:bCs/>
          <w:sz w:val="20"/>
          <w:szCs w:val="20"/>
        </w:rPr>
        <w:t xml:space="preserve"> </w:t>
      </w:r>
      <w:r>
        <w:rPr>
          <w:rFonts w:cs="함초롬바탕" w:hint="eastAsia"/>
          <w:b/>
          <w:bCs/>
          <w:sz w:val="20"/>
          <w:szCs w:val="20"/>
        </w:rPr>
        <w:t>필요성</w:t>
      </w:r>
      <w:r>
        <w:rPr>
          <w:rFonts w:cs="함초롬바탕"/>
          <w:b/>
          <w:bCs/>
          <w:sz w:val="20"/>
          <w:szCs w:val="20"/>
        </w:rPr>
        <w:t xml:space="preserve"> </w:t>
      </w:r>
      <w:r>
        <w:rPr>
          <w:rFonts w:cs="함초롬바탕" w:hint="eastAsia"/>
          <w:b/>
          <w:bCs/>
          <w:sz w:val="20"/>
          <w:szCs w:val="20"/>
        </w:rPr>
        <w:t>—</w:t>
      </w:r>
      <w:r>
        <w:rPr>
          <w:rFonts w:cs="함초롬바탕"/>
          <w:b/>
          <w:bCs/>
          <w:sz w:val="20"/>
          <w:szCs w:val="20"/>
        </w:rPr>
        <w:t xml:space="preserve"> </w:t>
      </w:r>
      <w:r>
        <w:rPr>
          <w:rFonts w:cs="함초롬바탕" w:hint="eastAsia"/>
          <w:b/>
          <w:bCs/>
          <w:sz w:val="20"/>
          <w:szCs w:val="20"/>
        </w:rPr>
        <w:t>민족주의와</w:t>
      </w:r>
      <w:r>
        <w:rPr>
          <w:rFonts w:cs="함초롬바탕"/>
          <w:b/>
          <w:bCs/>
          <w:sz w:val="20"/>
          <w:szCs w:val="20"/>
        </w:rPr>
        <w:t xml:space="preserve"> </w:t>
      </w:r>
      <w:r>
        <w:rPr>
          <w:rFonts w:cs="함초롬바탕" w:hint="eastAsia"/>
          <w:b/>
          <w:bCs/>
          <w:sz w:val="20"/>
          <w:szCs w:val="20"/>
        </w:rPr>
        <w:t>주권의</w:t>
      </w:r>
      <w:r>
        <w:rPr>
          <w:rFonts w:cs="함초롬바탕"/>
          <w:b/>
          <w:bCs/>
          <w:sz w:val="20"/>
          <w:szCs w:val="20"/>
        </w:rPr>
        <w:t xml:space="preserve"> </w:t>
      </w:r>
      <w:r>
        <w:rPr>
          <w:rFonts w:cs="함초롬바탕" w:hint="eastAsia"/>
          <w:b/>
          <w:bCs/>
          <w:sz w:val="20"/>
          <w:szCs w:val="20"/>
        </w:rPr>
        <w:t>문제</w:t>
      </w:r>
    </w:p>
    <w:p w:rsidR="00000000" w:rsidRDefault="00AC63DC">
      <w:pPr>
        <w:pStyle w:val="s0"/>
        <w:jc w:val="both"/>
      </w:pPr>
      <w:r>
        <w:rPr>
          <w:rFonts w:cs="함초롬바탕" w:hint="eastAsia"/>
          <w:sz w:val="20"/>
          <w:szCs w:val="20"/>
        </w:rPr>
        <w:t>설명이론과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규범이론의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연결</w:t>
      </w:r>
    </w:p>
    <w:p w:rsidR="00000000" w:rsidRDefault="00AC63DC">
      <w:pPr>
        <w:pStyle w:val="s0"/>
        <w:jc w:val="both"/>
      </w:pPr>
    </w:p>
    <w:p w:rsidR="00000000" w:rsidRDefault="00AC63DC">
      <w:pPr>
        <w:pStyle w:val="s0"/>
        <w:jc w:val="both"/>
      </w:pPr>
      <w:r>
        <w:rPr>
          <w:rFonts w:cs="함초롬바탕" w:hint="eastAsia"/>
          <w:sz w:val="20"/>
          <w:szCs w:val="20"/>
        </w:rPr>
        <w:t>신욱희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“다변화된</w:t>
      </w:r>
      <w:r>
        <w:rPr>
          <w:rFonts w:cs="함초롬바탕"/>
          <w:sz w:val="20"/>
          <w:szCs w:val="20"/>
        </w:rPr>
        <w:t xml:space="preserve"> 2</w:t>
      </w:r>
      <w:r>
        <w:rPr>
          <w:rFonts w:cs="함초롬바탕" w:hint="eastAsia"/>
          <w:sz w:val="20"/>
          <w:szCs w:val="20"/>
        </w:rPr>
        <w:t>차적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상징</w:t>
      </w:r>
      <w:r>
        <w:rPr>
          <w:rFonts w:cs="함초롬바탕"/>
          <w:sz w:val="20"/>
          <w:szCs w:val="20"/>
        </w:rPr>
        <w:t xml:space="preserve">: </w:t>
      </w:r>
      <w:r>
        <w:rPr>
          <w:rFonts w:cs="함초롬바탕" w:hint="eastAsia"/>
          <w:sz w:val="20"/>
          <w:szCs w:val="20"/>
        </w:rPr>
        <w:t>민주평화론과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동북아시아</w:t>
      </w:r>
      <w:r>
        <w:rPr>
          <w:rFonts w:cs="함초롬바탕"/>
          <w:sz w:val="20"/>
          <w:szCs w:val="20"/>
        </w:rPr>
        <w:t>,</w:t>
      </w:r>
      <w:r>
        <w:rPr>
          <w:rFonts w:cs="함초롬바탕" w:hint="eastAsia"/>
          <w:sz w:val="20"/>
          <w:szCs w:val="20"/>
        </w:rPr>
        <w:t>”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『한국사회과학』</w:t>
      </w:r>
      <w:r>
        <w:rPr>
          <w:rFonts w:cs="함초롬바탕"/>
          <w:sz w:val="20"/>
          <w:szCs w:val="20"/>
        </w:rPr>
        <w:t xml:space="preserve"> 28, 1/2. 2006</w:t>
      </w:r>
    </w:p>
    <w:p w:rsidR="00000000" w:rsidRDefault="00AC63DC">
      <w:pPr>
        <w:pStyle w:val="s0"/>
        <w:jc w:val="both"/>
      </w:pPr>
      <w:r>
        <w:rPr>
          <w:rFonts w:cs="함초롬바탕"/>
          <w:sz w:val="20"/>
          <w:szCs w:val="20"/>
        </w:rPr>
        <w:t xml:space="preserve">-----, </w:t>
      </w:r>
      <w:r>
        <w:rPr>
          <w:rFonts w:cs="함초롬바탕" w:hint="eastAsia"/>
          <w:sz w:val="20"/>
          <w:szCs w:val="20"/>
        </w:rPr>
        <w:t>“동아시아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국제이론의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모색</w:t>
      </w:r>
      <w:r>
        <w:rPr>
          <w:rFonts w:cs="함초롬바탕"/>
          <w:sz w:val="20"/>
          <w:szCs w:val="20"/>
        </w:rPr>
        <w:t xml:space="preserve">: </w:t>
      </w:r>
      <w:r>
        <w:rPr>
          <w:rFonts w:cs="함초롬바탕" w:hint="eastAsia"/>
          <w:sz w:val="20"/>
          <w:szCs w:val="20"/>
        </w:rPr>
        <w:t>국제사회론과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변형된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주권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논의를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중심으로</w:t>
      </w:r>
      <w:r>
        <w:rPr>
          <w:rFonts w:cs="함초롬바탕"/>
          <w:sz w:val="20"/>
          <w:szCs w:val="20"/>
        </w:rPr>
        <w:t>,</w:t>
      </w:r>
      <w:r>
        <w:rPr>
          <w:rFonts w:cs="함초롬바탕" w:hint="eastAsia"/>
          <w:sz w:val="20"/>
          <w:szCs w:val="20"/>
        </w:rPr>
        <w:t>”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『세계정치』</w:t>
      </w:r>
      <w:r>
        <w:rPr>
          <w:rFonts w:cs="함초롬바탕"/>
          <w:sz w:val="20"/>
          <w:szCs w:val="20"/>
        </w:rPr>
        <w:t xml:space="preserve">  10, 2008</w:t>
      </w:r>
    </w:p>
    <w:p w:rsidR="00000000" w:rsidRDefault="00AC63DC">
      <w:pPr>
        <w:pStyle w:val="s0"/>
        <w:jc w:val="both"/>
      </w:pPr>
      <w:r>
        <w:rPr>
          <w:rFonts w:cs="함초롬바탕"/>
          <w:sz w:val="20"/>
          <w:szCs w:val="20"/>
        </w:rPr>
        <w:t xml:space="preserve">-----, </w:t>
      </w:r>
      <w:r>
        <w:rPr>
          <w:rFonts w:cs="함초롬바탕" w:hint="eastAsia"/>
          <w:sz w:val="20"/>
          <w:szCs w:val="20"/>
        </w:rPr>
        <w:t>“미중일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관계의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전망에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대한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이론적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검토</w:t>
      </w:r>
      <w:r>
        <w:rPr>
          <w:rFonts w:cs="함초롬바탕"/>
          <w:sz w:val="20"/>
          <w:szCs w:val="20"/>
        </w:rPr>
        <w:t xml:space="preserve">: </w:t>
      </w:r>
      <w:r>
        <w:rPr>
          <w:rFonts w:cs="함초롬바탕" w:hint="eastAsia"/>
          <w:sz w:val="20"/>
          <w:szCs w:val="20"/>
        </w:rPr>
        <w:t>통합적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이론으로서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위협균형</w:t>
      </w:r>
      <w:r>
        <w:rPr>
          <w:rFonts w:cs="함초롬바탕"/>
          <w:sz w:val="20"/>
          <w:szCs w:val="20"/>
        </w:rPr>
        <w:t>/</w:t>
      </w:r>
      <w:r>
        <w:rPr>
          <w:rFonts w:cs="함초롬바탕" w:hint="eastAsia"/>
          <w:sz w:val="20"/>
          <w:szCs w:val="20"/>
        </w:rPr>
        <w:t>위협전이론</w:t>
      </w:r>
      <w:r>
        <w:rPr>
          <w:rFonts w:cs="함초롬바탕"/>
          <w:sz w:val="20"/>
          <w:szCs w:val="20"/>
        </w:rPr>
        <w:t>,</w:t>
      </w:r>
      <w:r>
        <w:rPr>
          <w:rFonts w:cs="함초롬바탕" w:hint="eastAsia"/>
          <w:sz w:val="20"/>
          <w:szCs w:val="20"/>
        </w:rPr>
        <w:t>”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『아시아리뷰』</w:t>
      </w:r>
      <w:r>
        <w:rPr>
          <w:rFonts w:cs="함초롬바탕"/>
          <w:sz w:val="20"/>
          <w:szCs w:val="20"/>
        </w:rPr>
        <w:t xml:space="preserve">  2, 1, 2012</w:t>
      </w:r>
    </w:p>
    <w:p w:rsidR="00000000" w:rsidRDefault="00AC63DC">
      <w:pPr>
        <w:pStyle w:val="s0"/>
        <w:jc w:val="both"/>
      </w:pPr>
    </w:p>
    <w:p w:rsidR="00000000" w:rsidRDefault="00AC63DC">
      <w:pPr>
        <w:pStyle w:val="s0"/>
        <w:jc w:val="both"/>
      </w:pPr>
      <w:r>
        <w:rPr>
          <w:rFonts w:cs="함초롬바탕"/>
          <w:sz w:val="20"/>
          <w:szCs w:val="20"/>
        </w:rPr>
        <w:t xml:space="preserve">T. Berger, </w:t>
      </w:r>
      <w:r>
        <w:rPr>
          <w:rFonts w:cs="함초롬바탕" w:hint="eastAsia"/>
          <w:sz w:val="20"/>
          <w:szCs w:val="20"/>
        </w:rPr>
        <w:t>“</w:t>
      </w:r>
      <w:r>
        <w:rPr>
          <w:rFonts w:cs="함초롬바탕"/>
          <w:sz w:val="20"/>
          <w:szCs w:val="20"/>
        </w:rPr>
        <w:t>Set for Stability? Prospects for Conflict and Cooperation in East Asia,</w:t>
      </w:r>
      <w:r>
        <w:rPr>
          <w:rFonts w:cs="함초롬바탕" w:hint="eastAsia"/>
          <w:sz w:val="20"/>
          <w:szCs w:val="20"/>
        </w:rPr>
        <w:t>”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/>
          <w:i/>
          <w:iCs/>
          <w:sz w:val="20"/>
          <w:szCs w:val="20"/>
        </w:rPr>
        <w:t>Review of International Studies</w:t>
      </w:r>
      <w:r>
        <w:rPr>
          <w:rFonts w:cs="함초롬바탕"/>
          <w:sz w:val="20"/>
          <w:szCs w:val="20"/>
        </w:rPr>
        <w:t xml:space="preserve">, 26, 2000 </w:t>
      </w:r>
      <w:r>
        <w:rPr>
          <w:rFonts w:cs="함초롬바탕" w:hint="eastAsia"/>
          <w:sz w:val="20"/>
          <w:szCs w:val="20"/>
        </w:rPr>
        <w:t>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구성주의적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접근</w:t>
      </w:r>
    </w:p>
    <w:p w:rsidR="00000000" w:rsidRDefault="00AC63DC">
      <w:pPr>
        <w:pStyle w:val="s0"/>
        <w:jc w:val="both"/>
      </w:pPr>
      <w:r>
        <w:rPr>
          <w:rFonts w:cs="함초롬바탕"/>
          <w:sz w:val="20"/>
          <w:szCs w:val="20"/>
        </w:rPr>
        <w:t xml:space="preserve">Y. He, </w:t>
      </w:r>
      <w:r>
        <w:rPr>
          <w:rFonts w:cs="함초롬바탕" w:hint="eastAsia"/>
          <w:sz w:val="20"/>
          <w:szCs w:val="20"/>
        </w:rPr>
        <w:t>“</w:t>
      </w:r>
      <w:r>
        <w:rPr>
          <w:rFonts w:cs="함초롬바탕"/>
          <w:sz w:val="20"/>
          <w:szCs w:val="20"/>
        </w:rPr>
        <w:t>History, Chinese Nationalism and the Emerging Sino-Japanese Conflict,</w:t>
      </w:r>
      <w:r>
        <w:rPr>
          <w:rFonts w:cs="함초롬바탕" w:hint="eastAsia"/>
          <w:sz w:val="20"/>
          <w:szCs w:val="20"/>
        </w:rPr>
        <w:t>”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/>
          <w:i/>
          <w:iCs/>
          <w:sz w:val="20"/>
          <w:szCs w:val="20"/>
        </w:rPr>
        <w:t>Journal of Contemporary China</w:t>
      </w:r>
      <w:r>
        <w:rPr>
          <w:rFonts w:cs="함초롬바탕"/>
          <w:sz w:val="20"/>
          <w:szCs w:val="20"/>
        </w:rPr>
        <w:t xml:space="preserve">, 16, 50, 2007 </w:t>
      </w:r>
      <w:r>
        <w:rPr>
          <w:rFonts w:cs="함초롬바탕" w:hint="eastAsia"/>
          <w:sz w:val="20"/>
          <w:szCs w:val="20"/>
        </w:rPr>
        <w:t>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역사적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기원</w:t>
      </w:r>
    </w:p>
    <w:p w:rsidR="00000000" w:rsidRDefault="00AC63DC">
      <w:pPr>
        <w:pStyle w:val="s0"/>
        <w:jc w:val="both"/>
      </w:pPr>
    </w:p>
    <w:p w:rsidR="00000000" w:rsidRDefault="00AC63DC">
      <w:pPr>
        <w:pStyle w:val="s0"/>
        <w:jc w:val="both"/>
      </w:pPr>
    </w:p>
    <w:p w:rsidR="00000000" w:rsidRDefault="00AC63DC">
      <w:pPr>
        <w:pStyle w:val="s0"/>
        <w:jc w:val="both"/>
      </w:pPr>
      <w:r>
        <w:rPr>
          <w:rFonts w:cs="함초롬바탕" w:hint="eastAsia"/>
          <w:b/>
          <w:bCs/>
          <w:sz w:val="20"/>
          <w:szCs w:val="20"/>
        </w:rPr>
        <w:t>동북아</w:t>
      </w:r>
      <w:r>
        <w:rPr>
          <w:rFonts w:cs="함초롬바탕"/>
          <w:b/>
          <w:bCs/>
          <w:sz w:val="20"/>
          <w:szCs w:val="20"/>
        </w:rPr>
        <w:t xml:space="preserve"> 3</w:t>
      </w:r>
      <w:r>
        <w:rPr>
          <w:rFonts w:cs="함초롬바탕" w:hint="eastAsia"/>
          <w:b/>
          <w:bCs/>
          <w:sz w:val="20"/>
          <w:szCs w:val="20"/>
        </w:rPr>
        <w:t>국의</w:t>
      </w:r>
      <w:r>
        <w:rPr>
          <w:rFonts w:cs="함초롬바탕"/>
          <w:b/>
          <w:bCs/>
          <w:sz w:val="20"/>
          <w:szCs w:val="20"/>
        </w:rPr>
        <w:t xml:space="preserve"> </w:t>
      </w:r>
      <w:r>
        <w:rPr>
          <w:rFonts w:cs="함초롬바탕" w:hint="eastAsia"/>
          <w:b/>
          <w:bCs/>
          <w:sz w:val="20"/>
          <w:szCs w:val="20"/>
        </w:rPr>
        <w:t>주권완정론의</w:t>
      </w:r>
      <w:r>
        <w:rPr>
          <w:rFonts w:cs="함초롬바탕"/>
          <w:b/>
          <w:bCs/>
          <w:sz w:val="20"/>
          <w:szCs w:val="20"/>
        </w:rPr>
        <w:t xml:space="preserve"> </w:t>
      </w:r>
      <w:r>
        <w:rPr>
          <w:rFonts w:cs="함초롬바탕" w:hint="eastAsia"/>
          <w:b/>
          <w:bCs/>
          <w:sz w:val="20"/>
          <w:szCs w:val="20"/>
        </w:rPr>
        <w:t>추구와</w:t>
      </w:r>
      <w:r>
        <w:rPr>
          <w:rFonts w:cs="함초롬바탕"/>
          <w:b/>
          <w:bCs/>
          <w:sz w:val="20"/>
          <w:szCs w:val="20"/>
        </w:rPr>
        <w:t xml:space="preserve"> </w:t>
      </w:r>
      <w:r>
        <w:rPr>
          <w:rFonts w:cs="함초롬바탕" w:hint="eastAsia"/>
          <w:b/>
          <w:bCs/>
          <w:sz w:val="20"/>
          <w:szCs w:val="20"/>
        </w:rPr>
        <w:t>그것이</w:t>
      </w:r>
      <w:r>
        <w:rPr>
          <w:rFonts w:cs="함초롬바탕"/>
          <w:b/>
          <w:bCs/>
          <w:sz w:val="20"/>
          <w:szCs w:val="20"/>
        </w:rPr>
        <w:t xml:space="preserve"> </w:t>
      </w:r>
      <w:r>
        <w:rPr>
          <w:rFonts w:cs="함초롬바탕" w:hint="eastAsia"/>
          <w:b/>
          <w:bCs/>
          <w:sz w:val="20"/>
          <w:szCs w:val="20"/>
        </w:rPr>
        <w:t>가져오는</w:t>
      </w:r>
      <w:r>
        <w:rPr>
          <w:rFonts w:cs="함초롬바탕"/>
          <w:b/>
          <w:bCs/>
          <w:sz w:val="20"/>
          <w:szCs w:val="20"/>
        </w:rPr>
        <w:t xml:space="preserve"> </w:t>
      </w:r>
      <w:r>
        <w:rPr>
          <w:rFonts w:cs="함초롬바탕" w:hint="eastAsia"/>
          <w:b/>
          <w:bCs/>
          <w:sz w:val="20"/>
          <w:szCs w:val="20"/>
        </w:rPr>
        <w:t>지역적</w:t>
      </w:r>
      <w:r>
        <w:rPr>
          <w:rFonts w:cs="함초롬바탕"/>
          <w:b/>
          <w:bCs/>
          <w:sz w:val="20"/>
          <w:szCs w:val="20"/>
        </w:rPr>
        <w:t xml:space="preserve"> </w:t>
      </w:r>
      <w:r>
        <w:rPr>
          <w:rFonts w:cs="함초롬바탕" w:hint="eastAsia"/>
          <w:b/>
          <w:bCs/>
          <w:sz w:val="20"/>
          <w:szCs w:val="20"/>
        </w:rPr>
        <w:t>불안정</w:t>
      </w:r>
    </w:p>
    <w:p w:rsidR="00000000" w:rsidRDefault="00AC63DC">
      <w:pPr>
        <w:pStyle w:val="s0"/>
        <w:jc w:val="both"/>
      </w:pPr>
      <w:r>
        <w:rPr>
          <w:rFonts w:cs="함초롬바탕"/>
          <w:sz w:val="20"/>
          <w:szCs w:val="20"/>
        </w:rPr>
        <w:t xml:space="preserve">cf) </w:t>
      </w:r>
      <w:r>
        <w:rPr>
          <w:rFonts w:cs="함초롬바탕" w:hint="eastAsia"/>
          <w:sz w:val="20"/>
          <w:szCs w:val="20"/>
        </w:rPr>
        <w:t>김일성의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국토완정론</w:t>
      </w:r>
    </w:p>
    <w:p w:rsidR="00000000" w:rsidRDefault="00AC63DC">
      <w:pPr>
        <w:pStyle w:val="s0"/>
        <w:jc w:val="both"/>
      </w:pPr>
    </w:p>
    <w:p w:rsidR="00000000" w:rsidRDefault="00AC63DC">
      <w:pPr>
        <w:pStyle w:val="s0"/>
        <w:jc w:val="both"/>
      </w:pPr>
      <w:r>
        <w:rPr>
          <w:rFonts w:cs="함초롬바탕"/>
          <w:sz w:val="20"/>
          <w:szCs w:val="20"/>
        </w:rPr>
        <w:t xml:space="preserve">1. </w:t>
      </w:r>
      <w:r>
        <w:rPr>
          <w:rFonts w:cs="함초롬바탕" w:hint="eastAsia"/>
          <w:sz w:val="20"/>
          <w:szCs w:val="20"/>
        </w:rPr>
        <w:t>중국의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‘하나의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중국’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원칙</w:t>
      </w:r>
    </w:p>
    <w:p w:rsidR="00000000" w:rsidRDefault="00AC63DC">
      <w:pPr>
        <w:pStyle w:val="s0"/>
        <w:jc w:val="both"/>
      </w:pPr>
    </w:p>
    <w:p w:rsidR="00000000" w:rsidRDefault="00AC63DC">
      <w:pPr>
        <w:pStyle w:val="s0"/>
        <w:jc w:val="both"/>
      </w:pPr>
      <w:r>
        <w:rPr>
          <w:rFonts w:cs="함초롬바탕"/>
          <w:sz w:val="20"/>
          <w:szCs w:val="20"/>
        </w:rPr>
        <w:t xml:space="preserve">J. Blazevic, </w:t>
      </w:r>
      <w:r>
        <w:rPr>
          <w:rFonts w:cs="함초롬바탕" w:hint="eastAsia"/>
          <w:sz w:val="20"/>
          <w:szCs w:val="20"/>
        </w:rPr>
        <w:t>“</w:t>
      </w:r>
      <w:r>
        <w:rPr>
          <w:rFonts w:cs="함초롬바탕"/>
          <w:sz w:val="20"/>
          <w:szCs w:val="20"/>
        </w:rPr>
        <w:t>The Taiwan Dilemma: China, Japan, and the Strait Dynamic,</w:t>
      </w:r>
      <w:r>
        <w:rPr>
          <w:rFonts w:cs="함초롬바탕" w:hint="eastAsia"/>
          <w:sz w:val="20"/>
          <w:szCs w:val="20"/>
        </w:rPr>
        <w:t>”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/>
          <w:i/>
          <w:iCs/>
          <w:sz w:val="20"/>
          <w:szCs w:val="20"/>
        </w:rPr>
        <w:t>Journal of Current Chinese Affairs</w:t>
      </w:r>
      <w:r>
        <w:rPr>
          <w:rFonts w:cs="함초롬바탕"/>
          <w:sz w:val="20"/>
          <w:szCs w:val="20"/>
        </w:rPr>
        <w:t>, 39, 4, 2010</w:t>
      </w:r>
    </w:p>
    <w:p w:rsidR="00000000" w:rsidRDefault="00AC63DC">
      <w:pPr>
        <w:pStyle w:val="s0"/>
        <w:jc w:val="both"/>
      </w:pPr>
      <w:r>
        <w:rPr>
          <w:rFonts w:cs="함초롬바탕"/>
          <w:sz w:val="20"/>
          <w:szCs w:val="20"/>
        </w:rPr>
        <w:t xml:space="preserve">S. Wei, </w:t>
      </w:r>
      <w:r>
        <w:rPr>
          <w:rFonts w:cs="함초롬바탕" w:hint="eastAsia"/>
          <w:sz w:val="20"/>
          <w:szCs w:val="20"/>
        </w:rPr>
        <w:t>“</w:t>
      </w:r>
      <w:r>
        <w:rPr>
          <w:rFonts w:cs="함초롬바탕"/>
          <w:sz w:val="20"/>
          <w:szCs w:val="20"/>
        </w:rPr>
        <w:t>Some Reflections on the One-China Principle,</w:t>
      </w:r>
      <w:r>
        <w:rPr>
          <w:rFonts w:cs="함초롬바탕" w:hint="eastAsia"/>
          <w:sz w:val="20"/>
          <w:szCs w:val="20"/>
        </w:rPr>
        <w:t>”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/>
          <w:i/>
          <w:iCs/>
          <w:sz w:val="20"/>
          <w:szCs w:val="20"/>
        </w:rPr>
        <w:t>Fordham International Law Journal</w:t>
      </w:r>
      <w:r>
        <w:rPr>
          <w:rFonts w:cs="함초롬바탕"/>
          <w:sz w:val="20"/>
          <w:szCs w:val="20"/>
        </w:rPr>
        <w:t>, 23, 4, 1999</w:t>
      </w:r>
    </w:p>
    <w:p w:rsidR="00000000" w:rsidRDefault="00AC63DC">
      <w:pPr>
        <w:pStyle w:val="s0"/>
        <w:jc w:val="both"/>
      </w:pPr>
      <w:r>
        <w:rPr>
          <w:rFonts w:cs="함초롬바탕" w:hint="eastAsia"/>
          <w:sz w:val="20"/>
          <w:szCs w:val="20"/>
        </w:rPr>
        <w:t>이권호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“‘일개중국’과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‘일변일국’의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변증법</w:t>
      </w:r>
      <w:r>
        <w:rPr>
          <w:rFonts w:cs="함초롬바탕"/>
          <w:sz w:val="20"/>
          <w:szCs w:val="20"/>
        </w:rPr>
        <w:t>,</w:t>
      </w:r>
      <w:r>
        <w:rPr>
          <w:rFonts w:cs="함초롬바탕" w:hint="eastAsia"/>
          <w:sz w:val="20"/>
          <w:szCs w:val="20"/>
        </w:rPr>
        <w:t>”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『사회과학연구』</w:t>
      </w:r>
      <w:r>
        <w:rPr>
          <w:rFonts w:cs="함초롬바탕"/>
          <w:sz w:val="20"/>
          <w:szCs w:val="20"/>
        </w:rPr>
        <w:t xml:space="preserve">  9, 1, 2003</w:t>
      </w:r>
    </w:p>
    <w:p w:rsidR="00000000" w:rsidRDefault="00AC63DC">
      <w:pPr>
        <w:pStyle w:val="s0"/>
        <w:jc w:val="both"/>
      </w:pPr>
      <w:r>
        <w:rPr>
          <w:rFonts w:cs="함초롬바탕" w:hint="eastAsia"/>
          <w:sz w:val="20"/>
          <w:szCs w:val="20"/>
        </w:rPr>
        <w:t>이상근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“하나의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중국정책과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양안관계의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전망</w:t>
      </w:r>
      <w:r>
        <w:rPr>
          <w:rFonts w:cs="함초롬바탕"/>
          <w:sz w:val="20"/>
          <w:szCs w:val="20"/>
        </w:rPr>
        <w:t>,</w:t>
      </w:r>
      <w:r>
        <w:rPr>
          <w:rFonts w:cs="함초롬바탕" w:hint="eastAsia"/>
          <w:sz w:val="20"/>
          <w:szCs w:val="20"/>
        </w:rPr>
        <w:t>”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『국방연구』</w:t>
      </w:r>
      <w:r>
        <w:rPr>
          <w:rFonts w:cs="함초롬바탕"/>
          <w:sz w:val="20"/>
          <w:szCs w:val="20"/>
        </w:rPr>
        <w:t xml:space="preserve">  42, 2, 1999</w:t>
      </w:r>
    </w:p>
    <w:p w:rsidR="00000000" w:rsidRDefault="00AC63DC">
      <w:pPr>
        <w:pStyle w:val="s0"/>
        <w:jc w:val="both"/>
      </w:pPr>
      <w:r>
        <w:rPr>
          <w:rFonts w:cs="함초롬바탕" w:hint="eastAsia"/>
          <w:sz w:val="20"/>
          <w:szCs w:val="20"/>
        </w:rPr>
        <w:t>이태로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“중국의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대외정책과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‘하나의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중국’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원칙</w:t>
      </w:r>
      <w:r>
        <w:rPr>
          <w:rFonts w:cs="함초롬바탕"/>
          <w:sz w:val="20"/>
          <w:szCs w:val="20"/>
        </w:rPr>
        <w:t>,</w:t>
      </w:r>
      <w:r>
        <w:rPr>
          <w:rFonts w:cs="함초롬바탕" w:hint="eastAsia"/>
          <w:sz w:val="20"/>
          <w:szCs w:val="20"/>
        </w:rPr>
        <w:t>”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『중소연구』</w:t>
      </w:r>
      <w:r>
        <w:rPr>
          <w:rFonts w:cs="함초롬바탕"/>
          <w:sz w:val="20"/>
          <w:szCs w:val="20"/>
        </w:rPr>
        <w:t xml:space="preserve">  19, 3, 1995</w:t>
      </w:r>
    </w:p>
    <w:p w:rsidR="00000000" w:rsidRDefault="00AC63DC">
      <w:pPr>
        <w:pStyle w:val="s0"/>
        <w:jc w:val="both"/>
      </w:pPr>
      <w:r>
        <w:rPr>
          <w:rFonts w:cs="함초롬바탕" w:hint="eastAsia"/>
          <w:sz w:val="20"/>
          <w:szCs w:val="20"/>
        </w:rPr>
        <w:t>전가림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“양안관계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개선이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동북아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국제질서에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미치는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영향</w:t>
      </w:r>
      <w:r>
        <w:rPr>
          <w:rFonts w:cs="함초롬바탕"/>
          <w:sz w:val="20"/>
          <w:szCs w:val="20"/>
        </w:rPr>
        <w:t>,</w:t>
      </w:r>
      <w:r>
        <w:rPr>
          <w:rFonts w:cs="함초롬바탕" w:hint="eastAsia"/>
          <w:sz w:val="20"/>
          <w:szCs w:val="20"/>
        </w:rPr>
        <w:t>”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『국제정치논총』</w:t>
      </w:r>
      <w:r>
        <w:rPr>
          <w:rFonts w:cs="함초롬바탕"/>
          <w:sz w:val="20"/>
          <w:szCs w:val="20"/>
        </w:rPr>
        <w:t xml:space="preserve"> 49, 1, 2009</w:t>
      </w:r>
    </w:p>
    <w:p w:rsidR="00000000" w:rsidRDefault="00AC63DC">
      <w:pPr>
        <w:pStyle w:val="s0"/>
        <w:jc w:val="both"/>
      </w:pPr>
    </w:p>
    <w:p w:rsidR="00000000" w:rsidRDefault="00AC63DC">
      <w:pPr>
        <w:pStyle w:val="s0"/>
        <w:jc w:val="both"/>
      </w:pPr>
      <w:r>
        <w:rPr>
          <w:rFonts w:cs="함초롬바탕"/>
          <w:sz w:val="20"/>
          <w:szCs w:val="20"/>
        </w:rPr>
        <w:t xml:space="preserve">2. </w:t>
      </w:r>
      <w:r>
        <w:rPr>
          <w:rFonts w:cs="함초롬바탕" w:hint="eastAsia"/>
          <w:sz w:val="20"/>
          <w:szCs w:val="20"/>
        </w:rPr>
        <w:t>일본의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헌법개정</w:t>
      </w:r>
    </w:p>
    <w:p w:rsidR="00000000" w:rsidRDefault="00AC63DC">
      <w:pPr>
        <w:pStyle w:val="s0"/>
        <w:jc w:val="both"/>
      </w:pPr>
    </w:p>
    <w:p w:rsidR="00000000" w:rsidRDefault="00AC63DC">
      <w:pPr>
        <w:pStyle w:val="s0"/>
        <w:jc w:val="both"/>
      </w:pPr>
      <w:r>
        <w:rPr>
          <w:rFonts w:cs="함초롬바탕"/>
          <w:sz w:val="20"/>
          <w:szCs w:val="20"/>
        </w:rPr>
        <w:t xml:space="preserve">E. Katahara, </w:t>
      </w:r>
      <w:r>
        <w:rPr>
          <w:rFonts w:cs="함초롬바탕" w:hint="eastAsia"/>
          <w:sz w:val="20"/>
          <w:szCs w:val="20"/>
        </w:rPr>
        <w:t>“</w:t>
      </w:r>
      <w:r>
        <w:rPr>
          <w:rFonts w:cs="함초롬바탕"/>
          <w:sz w:val="20"/>
          <w:szCs w:val="20"/>
        </w:rPr>
        <w:t>Japan</w:t>
      </w:r>
      <w:r>
        <w:rPr>
          <w:rFonts w:cs="함초롬바탕" w:hint="eastAsia"/>
          <w:sz w:val="20"/>
          <w:szCs w:val="20"/>
        </w:rPr>
        <w:t>’</w:t>
      </w:r>
      <w:r>
        <w:rPr>
          <w:rFonts w:cs="함초롬바탕"/>
          <w:sz w:val="20"/>
          <w:szCs w:val="20"/>
        </w:rPr>
        <w:t xml:space="preserve">s Leap toward a </w:t>
      </w:r>
      <w:r>
        <w:rPr>
          <w:rFonts w:cs="함초롬바탕" w:hint="eastAsia"/>
          <w:sz w:val="20"/>
          <w:szCs w:val="20"/>
        </w:rPr>
        <w:t>‘</w:t>
      </w:r>
      <w:r>
        <w:rPr>
          <w:rFonts w:cs="함초롬바탕"/>
          <w:sz w:val="20"/>
          <w:szCs w:val="20"/>
        </w:rPr>
        <w:t>Normal State</w:t>
      </w:r>
      <w:r>
        <w:rPr>
          <w:rFonts w:cs="함초롬바탕" w:hint="eastAsia"/>
          <w:sz w:val="20"/>
          <w:szCs w:val="20"/>
        </w:rPr>
        <w:t>’</w:t>
      </w:r>
      <w:r>
        <w:rPr>
          <w:rFonts w:cs="함초롬바탕"/>
          <w:sz w:val="20"/>
          <w:szCs w:val="20"/>
        </w:rPr>
        <w:t xml:space="preserve"> and Its Impact on East Asi</w:t>
      </w:r>
      <w:r>
        <w:rPr>
          <w:rFonts w:cs="함초롬바탕"/>
          <w:sz w:val="20"/>
          <w:szCs w:val="20"/>
        </w:rPr>
        <w:t>a,</w:t>
      </w:r>
      <w:r>
        <w:rPr>
          <w:rFonts w:cs="함초롬바탕" w:hint="eastAsia"/>
          <w:sz w:val="20"/>
          <w:szCs w:val="20"/>
        </w:rPr>
        <w:t>”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『전략연구』</w:t>
      </w:r>
      <w:r>
        <w:rPr>
          <w:rFonts w:cs="함초롬바탕"/>
          <w:sz w:val="20"/>
          <w:szCs w:val="20"/>
        </w:rPr>
        <w:t xml:space="preserve">  14, 3, 2007 </w:t>
      </w:r>
    </w:p>
    <w:p w:rsidR="00000000" w:rsidRDefault="00AC63DC">
      <w:pPr>
        <w:pStyle w:val="s0"/>
        <w:jc w:val="both"/>
      </w:pPr>
      <w:r>
        <w:rPr>
          <w:rFonts w:cs="함초롬바탕"/>
          <w:sz w:val="20"/>
          <w:szCs w:val="20"/>
        </w:rPr>
        <w:t xml:space="preserve">S. Lawson and S. Tannaka, </w:t>
      </w:r>
      <w:r>
        <w:rPr>
          <w:rFonts w:cs="함초롬바탕" w:hint="eastAsia"/>
          <w:sz w:val="20"/>
          <w:szCs w:val="20"/>
        </w:rPr>
        <w:t>“</w:t>
      </w:r>
      <w:r>
        <w:rPr>
          <w:rFonts w:cs="함초롬바탕"/>
          <w:sz w:val="20"/>
          <w:szCs w:val="20"/>
        </w:rPr>
        <w:t>War Memories and Japan</w:t>
      </w:r>
      <w:r>
        <w:rPr>
          <w:rFonts w:cs="함초롬바탕" w:hint="eastAsia"/>
          <w:sz w:val="20"/>
          <w:szCs w:val="20"/>
        </w:rPr>
        <w:t>’</w:t>
      </w:r>
      <w:r>
        <w:rPr>
          <w:rFonts w:cs="함초롬바탕"/>
          <w:sz w:val="20"/>
          <w:szCs w:val="20"/>
        </w:rPr>
        <w:t xml:space="preserve">s </w:t>
      </w:r>
      <w:r>
        <w:rPr>
          <w:rFonts w:cs="함초롬바탕" w:hint="eastAsia"/>
          <w:sz w:val="20"/>
          <w:szCs w:val="20"/>
        </w:rPr>
        <w:t>‘</w:t>
      </w:r>
      <w:r>
        <w:rPr>
          <w:rFonts w:cs="함초롬바탕"/>
          <w:sz w:val="20"/>
          <w:szCs w:val="20"/>
        </w:rPr>
        <w:t>Normalization</w:t>
      </w:r>
      <w:r>
        <w:rPr>
          <w:rFonts w:cs="함초롬바탕" w:hint="eastAsia"/>
          <w:sz w:val="20"/>
          <w:szCs w:val="20"/>
        </w:rPr>
        <w:t>’</w:t>
      </w:r>
      <w:r>
        <w:rPr>
          <w:rFonts w:cs="함초롬바탕"/>
          <w:sz w:val="20"/>
          <w:szCs w:val="20"/>
        </w:rPr>
        <w:t xml:space="preserve"> as an International Actor: A Critical Analysis,</w:t>
      </w:r>
      <w:r>
        <w:rPr>
          <w:rFonts w:cs="함초롬바탕" w:hint="eastAsia"/>
          <w:sz w:val="20"/>
          <w:szCs w:val="20"/>
        </w:rPr>
        <w:t>”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/>
          <w:i/>
          <w:iCs/>
          <w:sz w:val="20"/>
          <w:szCs w:val="20"/>
        </w:rPr>
        <w:t>European Journal of International Relations</w:t>
      </w:r>
      <w:r>
        <w:rPr>
          <w:rFonts w:cs="함초롬바탕"/>
          <w:sz w:val="20"/>
          <w:szCs w:val="20"/>
        </w:rPr>
        <w:t>, 17, 3, 2011</w:t>
      </w:r>
    </w:p>
    <w:p w:rsidR="00000000" w:rsidRDefault="00AC63DC">
      <w:pPr>
        <w:pStyle w:val="s0"/>
        <w:jc w:val="both"/>
      </w:pPr>
      <w:r>
        <w:rPr>
          <w:rFonts w:cs="함초롬바탕"/>
          <w:sz w:val="20"/>
          <w:szCs w:val="20"/>
        </w:rPr>
        <w:t xml:space="preserve">T. Mito, </w:t>
      </w:r>
      <w:r>
        <w:rPr>
          <w:rFonts w:cs="함초롬바탕" w:hint="eastAsia"/>
          <w:sz w:val="20"/>
          <w:szCs w:val="20"/>
        </w:rPr>
        <w:t>“</w:t>
      </w:r>
      <w:r>
        <w:rPr>
          <w:rFonts w:cs="함초롬바탕"/>
          <w:sz w:val="20"/>
          <w:szCs w:val="20"/>
        </w:rPr>
        <w:t>Japan</w:t>
      </w:r>
      <w:r>
        <w:rPr>
          <w:rFonts w:cs="함초롬바탕" w:hint="eastAsia"/>
          <w:sz w:val="20"/>
          <w:szCs w:val="20"/>
        </w:rPr>
        <w:t>’</w:t>
      </w:r>
      <w:r>
        <w:rPr>
          <w:rFonts w:cs="함초롬바탕"/>
          <w:sz w:val="20"/>
          <w:szCs w:val="20"/>
        </w:rPr>
        <w:t>s Constitutional Revision Debate under Prime Minister Abe Shinzo and Its Implications for Japan</w:t>
      </w:r>
      <w:r>
        <w:rPr>
          <w:rFonts w:cs="함초롬바탕" w:hint="eastAsia"/>
          <w:sz w:val="20"/>
          <w:szCs w:val="20"/>
        </w:rPr>
        <w:t>’</w:t>
      </w:r>
      <w:r>
        <w:rPr>
          <w:rFonts w:cs="함초롬바탕"/>
          <w:sz w:val="20"/>
          <w:szCs w:val="20"/>
        </w:rPr>
        <w:t>s Foreign Relations,</w:t>
      </w:r>
      <w:r>
        <w:rPr>
          <w:rFonts w:cs="함초롬바탕" w:hint="eastAsia"/>
          <w:sz w:val="20"/>
          <w:szCs w:val="20"/>
        </w:rPr>
        <w:t>”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/>
          <w:i/>
          <w:iCs/>
          <w:sz w:val="20"/>
          <w:szCs w:val="20"/>
        </w:rPr>
        <w:t>Japanese Studies</w:t>
      </w:r>
      <w:r>
        <w:rPr>
          <w:rFonts w:cs="함초롬바탕"/>
          <w:sz w:val="20"/>
          <w:szCs w:val="20"/>
        </w:rPr>
        <w:t>, 28, 1, 2008</w:t>
      </w:r>
    </w:p>
    <w:p w:rsidR="00000000" w:rsidRDefault="00AC63DC">
      <w:pPr>
        <w:pStyle w:val="s0"/>
        <w:jc w:val="both"/>
      </w:pPr>
    </w:p>
    <w:p w:rsidR="00000000" w:rsidRDefault="00AC63DC">
      <w:pPr>
        <w:pStyle w:val="s0"/>
        <w:jc w:val="both"/>
      </w:pPr>
      <w:r>
        <w:rPr>
          <w:rFonts w:cs="함초롬바탕" w:hint="eastAsia"/>
          <w:sz w:val="20"/>
          <w:szCs w:val="20"/>
        </w:rPr>
        <w:t>김준섭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“‘새로운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전후’와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‘보통국가’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노선</w:t>
      </w:r>
      <w:r>
        <w:rPr>
          <w:rFonts w:cs="함초롬바탕"/>
          <w:sz w:val="20"/>
          <w:szCs w:val="20"/>
        </w:rPr>
        <w:t>,</w:t>
      </w:r>
      <w:r>
        <w:rPr>
          <w:rFonts w:cs="함초롬바탕" w:hint="eastAsia"/>
          <w:sz w:val="20"/>
          <w:szCs w:val="20"/>
        </w:rPr>
        <w:t>”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『일본연구논총』</w:t>
      </w:r>
      <w:r>
        <w:rPr>
          <w:rFonts w:cs="함초롬바탕"/>
          <w:sz w:val="20"/>
          <w:szCs w:val="20"/>
        </w:rPr>
        <w:t xml:space="preserve">  13, 2001</w:t>
      </w:r>
    </w:p>
    <w:p w:rsidR="00000000" w:rsidRDefault="00AC63DC">
      <w:pPr>
        <w:pStyle w:val="s0"/>
        <w:jc w:val="both"/>
      </w:pPr>
      <w:r>
        <w:rPr>
          <w:rFonts w:cs="함초롬바탕" w:hint="eastAsia"/>
          <w:sz w:val="20"/>
          <w:szCs w:val="20"/>
        </w:rPr>
        <w:t>박철희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“일본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보수세력의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보통국가론과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한국의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대응방안</w:t>
      </w:r>
      <w:r>
        <w:rPr>
          <w:rFonts w:cs="함초롬바탕"/>
          <w:sz w:val="20"/>
          <w:szCs w:val="20"/>
        </w:rPr>
        <w:t>,</w:t>
      </w:r>
      <w:r>
        <w:rPr>
          <w:rFonts w:cs="함초롬바탕" w:hint="eastAsia"/>
          <w:sz w:val="20"/>
          <w:szCs w:val="20"/>
        </w:rPr>
        <w:t>”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외교안보연구원</w:t>
      </w:r>
      <w:r>
        <w:rPr>
          <w:rFonts w:cs="함초롬바탕"/>
          <w:sz w:val="20"/>
          <w:szCs w:val="20"/>
        </w:rPr>
        <w:t xml:space="preserve">, 2005 </w:t>
      </w:r>
      <w:r>
        <w:rPr>
          <w:rFonts w:cs="함초롬바탕" w:hint="eastAsia"/>
          <w:sz w:val="20"/>
          <w:szCs w:val="20"/>
        </w:rPr>
        <w:t>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보수와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우익의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구별</w:t>
      </w:r>
    </w:p>
    <w:p w:rsidR="00000000" w:rsidRDefault="00AC63DC">
      <w:pPr>
        <w:pStyle w:val="s0"/>
        <w:jc w:val="both"/>
      </w:pPr>
      <w:r>
        <w:rPr>
          <w:rFonts w:cs="함초롬바탕" w:hint="eastAsia"/>
          <w:sz w:val="20"/>
          <w:szCs w:val="20"/>
        </w:rPr>
        <w:t>이명찬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“헌법</w:t>
      </w:r>
      <w:r>
        <w:rPr>
          <w:rFonts w:cs="함초롬바탕"/>
          <w:sz w:val="20"/>
          <w:szCs w:val="20"/>
        </w:rPr>
        <w:t>9</w:t>
      </w:r>
      <w:r>
        <w:rPr>
          <w:rFonts w:cs="함초롬바탕" w:hint="eastAsia"/>
          <w:sz w:val="20"/>
          <w:szCs w:val="20"/>
        </w:rPr>
        <w:t>조의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개정과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‘보통국가’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‘권력국가’</w:t>
      </w:r>
      <w:r>
        <w:rPr>
          <w:rFonts w:cs="함초롬바탕"/>
          <w:sz w:val="20"/>
          <w:szCs w:val="20"/>
        </w:rPr>
        <w:t>,</w:t>
      </w:r>
      <w:r>
        <w:rPr>
          <w:rFonts w:cs="함초롬바탕" w:hint="eastAsia"/>
          <w:sz w:val="20"/>
          <w:szCs w:val="20"/>
        </w:rPr>
        <w:t>”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『평화연구』</w:t>
      </w:r>
      <w:r>
        <w:rPr>
          <w:rFonts w:cs="함초롬바탕"/>
          <w:sz w:val="20"/>
          <w:szCs w:val="20"/>
        </w:rPr>
        <w:t xml:space="preserve">  16, 2, 2008 </w:t>
      </w:r>
      <w:r>
        <w:rPr>
          <w:rFonts w:cs="함초롬바탕" w:hint="eastAsia"/>
          <w:sz w:val="20"/>
          <w:szCs w:val="20"/>
        </w:rPr>
        <w:t>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보통국가와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권력국가의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구별</w:t>
      </w:r>
      <w:r>
        <w:rPr>
          <w:rFonts w:cs="함초롬바탕"/>
          <w:sz w:val="20"/>
          <w:szCs w:val="20"/>
        </w:rPr>
        <w:t xml:space="preserve"> </w:t>
      </w:r>
    </w:p>
    <w:p w:rsidR="00000000" w:rsidRDefault="00AC63DC">
      <w:pPr>
        <w:pStyle w:val="s0"/>
        <w:jc w:val="both"/>
      </w:pPr>
      <w:r>
        <w:rPr>
          <w:rFonts w:cs="함초롬바탕" w:hint="eastAsia"/>
          <w:sz w:val="20"/>
          <w:szCs w:val="20"/>
        </w:rPr>
        <w:t>이상수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“일본의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평화헌법개정과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보통국가론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그리고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한반도</w:t>
      </w:r>
      <w:r>
        <w:rPr>
          <w:rFonts w:cs="함초롬바탕"/>
          <w:sz w:val="20"/>
          <w:szCs w:val="20"/>
        </w:rPr>
        <w:t>,</w:t>
      </w:r>
      <w:r>
        <w:rPr>
          <w:rFonts w:cs="함초롬바탕" w:hint="eastAsia"/>
          <w:sz w:val="20"/>
          <w:szCs w:val="20"/>
        </w:rPr>
        <w:t>”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『평화연구』</w:t>
      </w:r>
      <w:r>
        <w:rPr>
          <w:rFonts w:cs="함초롬바탕"/>
          <w:sz w:val="20"/>
          <w:szCs w:val="20"/>
        </w:rPr>
        <w:t xml:space="preserve">  14, 2, 2006 </w:t>
      </w:r>
      <w:r>
        <w:rPr>
          <w:rFonts w:cs="함초롬바탕" w:hint="eastAsia"/>
          <w:sz w:val="20"/>
          <w:szCs w:val="20"/>
        </w:rPr>
        <w:t>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현실주의적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시각</w:t>
      </w:r>
    </w:p>
    <w:p w:rsidR="00000000" w:rsidRDefault="00AC63DC">
      <w:pPr>
        <w:pStyle w:val="s0"/>
        <w:jc w:val="both"/>
      </w:pPr>
      <w:r>
        <w:rPr>
          <w:rFonts w:cs="함초롬바탕" w:hint="eastAsia"/>
          <w:sz w:val="20"/>
          <w:szCs w:val="20"/>
        </w:rPr>
        <w:t>이원덕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“일본사회의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우경화와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안보정책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전환</w:t>
      </w:r>
      <w:r>
        <w:rPr>
          <w:rFonts w:cs="함초롬바탕"/>
          <w:sz w:val="20"/>
          <w:szCs w:val="20"/>
        </w:rPr>
        <w:t xml:space="preserve">: </w:t>
      </w:r>
      <w:r>
        <w:rPr>
          <w:rFonts w:cs="함초롬바탕" w:hint="eastAsia"/>
          <w:sz w:val="20"/>
          <w:szCs w:val="20"/>
        </w:rPr>
        <w:t>군사적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보통국가를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향하여</w:t>
      </w:r>
      <w:r>
        <w:rPr>
          <w:rFonts w:cs="함초롬바탕"/>
          <w:sz w:val="20"/>
          <w:szCs w:val="20"/>
        </w:rPr>
        <w:t>,</w:t>
      </w:r>
      <w:r>
        <w:rPr>
          <w:rFonts w:cs="함초롬바탕" w:hint="eastAsia"/>
          <w:sz w:val="20"/>
          <w:szCs w:val="20"/>
        </w:rPr>
        <w:t>”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김호섭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외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『일본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우익연구』</w:t>
      </w:r>
      <w:r>
        <w:rPr>
          <w:rFonts w:cs="함초롬바탕"/>
          <w:sz w:val="20"/>
          <w:szCs w:val="20"/>
        </w:rPr>
        <w:t xml:space="preserve">  </w:t>
      </w:r>
      <w:r>
        <w:rPr>
          <w:rFonts w:cs="함초롬바탕" w:hint="eastAsia"/>
          <w:sz w:val="20"/>
          <w:szCs w:val="20"/>
        </w:rPr>
        <w:t>중심</w:t>
      </w:r>
      <w:r>
        <w:rPr>
          <w:rFonts w:cs="함초롬바탕"/>
          <w:sz w:val="20"/>
          <w:szCs w:val="20"/>
        </w:rPr>
        <w:t>, 2000</w:t>
      </w:r>
    </w:p>
    <w:p w:rsidR="00000000" w:rsidRDefault="00AC63DC">
      <w:pPr>
        <w:pStyle w:val="s0"/>
        <w:jc w:val="both"/>
      </w:pPr>
    </w:p>
    <w:p w:rsidR="00000000" w:rsidRDefault="00AC63DC">
      <w:pPr>
        <w:pStyle w:val="s0"/>
        <w:jc w:val="both"/>
      </w:pPr>
      <w:r>
        <w:rPr>
          <w:rFonts w:cs="함초롬바탕"/>
          <w:sz w:val="20"/>
          <w:szCs w:val="20"/>
        </w:rPr>
        <w:t xml:space="preserve">3. </w:t>
      </w:r>
      <w:r>
        <w:rPr>
          <w:rFonts w:cs="함초롬바탕" w:hint="eastAsia"/>
          <w:sz w:val="20"/>
          <w:szCs w:val="20"/>
        </w:rPr>
        <w:t>한반도의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통일</w:t>
      </w:r>
    </w:p>
    <w:p w:rsidR="00000000" w:rsidRDefault="00AC63DC">
      <w:pPr>
        <w:pStyle w:val="s0"/>
        <w:jc w:val="both"/>
      </w:pPr>
    </w:p>
    <w:p w:rsidR="00000000" w:rsidRDefault="00AC63DC">
      <w:pPr>
        <w:pStyle w:val="s0"/>
        <w:jc w:val="both"/>
      </w:pPr>
      <w:r>
        <w:rPr>
          <w:rFonts w:cs="함초롬바탕"/>
          <w:sz w:val="20"/>
          <w:szCs w:val="20"/>
        </w:rPr>
        <w:t xml:space="preserve">M. Armacost and K. Pyle, </w:t>
      </w:r>
      <w:r>
        <w:rPr>
          <w:rFonts w:cs="함초롬바탕" w:hint="eastAsia"/>
          <w:sz w:val="20"/>
          <w:szCs w:val="20"/>
        </w:rPr>
        <w:t>“</w:t>
      </w:r>
      <w:r>
        <w:rPr>
          <w:rFonts w:cs="함초롬바탕"/>
          <w:sz w:val="20"/>
          <w:szCs w:val="20"/>
        </w:rPr>
        <w:t>Japan and the Unification of Korea: Challenges for US Policy Coordination,</w:t>
      </w:r>
      <w:r>
        <w:rPr>
          <w:rFonts w:cs="함초롬바탕" w:hint="eastAsia"/>
          <w:sz w:val="20"/>
          <w:szCs w:val="20"/>
        </w:rPr>
        <w:t>”</w:t>
      </w:r>
      <w:r>
        <w:rPr>
          <w:rFonts w:cs="함초롬바탕"/>
          <w:sz w:val="20"/>
          <w:szCs w:val="20"/>
        </w:rPr>
        <w:t xml:space="preserve"> The National Bureau of Asian Research, 1999</w:t>
      </w:r>
    </w:p>
    <w:p w:rsidR="00000000" w:rsidRDefault="00AC63DC">
      <w:pPr>
        <w:pStyle w:val="s0"/>
        <w:jc w:val="both"/>
      </w:pPr>
      <w:r>
        <w:rPr>
          <w:rFonts w:cs="함초롬바탕"/>
          <w:sz w:val="20"/>
          <w:szCs w:val="20"/>
        </w:rPr>
        <w:t xml:space="preserve">R. Bogusky, </w:t>
      </w:r>
      <w:r>
        <w:rPr>
          <w:rFonts w:cs="함초롬바탕" w:hint="eastAsia"/>
          <w:sz w:val="20"/>
          <w:szCs w:val="20"/>
        </w:rPr>
        <w:t>“</w:t>
      </w:r>
      <w:r>
        <w:rPr>
          <w:rFonts w:cs="함초롬바탕"/>
          <w:sz w:val="20"/>
          <w:szCs w:val="20"/>
        </w:rPr>
        <w:t>The Impact of Korean Unification on Northeast Asia: American Security Challenges and Opportunities,</w:t>
      </w:r>
      <w:r>
        <w:rPr>
          <w:rFonts w:cs="함초롬바탕" w:hint="eastAsia"/>
          <w:sz w:val="20"/>
          <w:szCs w:val="20"/>
        </w:rPr>
        <w:t>”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/>
          <w:i/>
          <w:iCs/>
          <w:sz w:val="20"/>
          <w:szCs w:val="20"/>
        </w:rPr>
        <w:t>The Korean Journal of Defense Analysis</w:t>
      </w:r>
      <w:r>
        <w:rPr>
          <w:rFonts w:cs="함초롬바탕"/>
          <w:sz w:val="20"/>
          <w:szCs w:val="20"/>
        </w:rPr>
        <w:t>, 10, 1, 1998</w:t>
      </w:r>
    </w:p>
    <w:p w:rsidR="00000000" w:rsidRDefault="00AC63DC">
      <w:pPr>
        <w:pStyle w:val="s0"/>
        <w:jc w:val="both"/>
      </w:pPr>
      <w:r>
        <w:rPr>
          <w:rFonts w:cs="함초롬바탕"/>
          <w:sz w:val="20"/>
          <w:szCs w:val="20"/>
        </w:rPr>
        <w:t xml:space="preserve">D. Coghlan, </w:t>
      </w:r>
      <w:r>
        <w:rPr>
          <w:rFonts w:cs="함초롬바탕" w:hint="eastAsia"/>
          <w:sz w:val="20"/>
          <w:szCs w:val="20"/>
        </w:rPr>
        <w:t>“</w:t>
      </w:r>
      <w:r>
        <w:rPr>
          <w:rFonts w:cs="함초롬바탕"/>
          <w:sz w:val="20"/>
          <w:szCs w:val="20"/>
        </w:rPr>
        <w:t>Prospects from Korean Reunification,</w:t>
      </w:r>
      <w:r>
        <w:rPr>
          <w:rFonts w:cs="함초롬바탕" w:hint="eastAsia"/>
          <w:sz w:val="20"/>
          <w:szCs w:val="20"/>
        </w:rPr>
        <w:t>”</w:t>
      </w:r>
      <w:r>
        <w:rPr>
          <w:rFonts w:cs="함초롬바탕"/>
          <w:sz w:val="20"/>
          <w:szCs w:val="20"/>
        </w:rPr>
        <w:t xml:space="preserve"> Strategic Studies Institute, 2008 </w:t>
      </w:r>
      <w:r>
        <w:rPr>
          <w:rFonts w:cs="함초롬바탕" w:hint="eastAsia"/>
          <w:sz w:val="20"/>
          <w:szCs w:val="20"/>
        </w:rPr>
        <w:t>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중국의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역할</w:t>
      </w:r>
    </w:p>
    <w:p w:rsidR="00000000" w:rsidRDefault="00AC63DC">
      <w:pPr>
        <w:pStyle w:val="s0"/>
        <w:jc w:val="both"/>
      </w:pPr>
      <w:r>
        <w:rPr>
          <w:rFonts w:cs="함초롬바탕"/>
          <w:sz w:val="20"/>
          <w:szCs w:val="20"/>
        </w:rPr>
        <w:t xml:space="preserve">H. Takesada, </w:t>
      </w:r>
      <w:r>
        <w:rPr>
          <w:rFonts w:cs="함초롬바탕" w:hint="eastAsia"/>
          <w:sz w:val="20"/>
          <w:szCs w:val="20"/>
        </w:rPr>
        <w:t>“</w:t>
      </w:r>
      <w:r>
        <w:rPr>
          <w:rFonts w:cs="함초롬바탕"/>
          <w:sz w:val="20"/>
          <w:szCs w:val="20"/>
        </w:rPr>
        <w:t>Birth of a Unified Korea,</w:t>
      </w:r>
      <w:r>
        <w:rPr>
          <w:rFonts w:cs="함초롬바탕" w:hint="eastAsia"/>
          <w:sz w:val="20"/>
          <w:szCs w:val="20"/>
        </w:rPr>
        <w:t>”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/>
          <w:i/>
          <w:iCs/>
          <w:sz w:val="20"/>
          <w:szCs w:val="20"/>
        </w:rPr>
        <w:t>Brown Journal of World Affairs</w:t>
      </w:r>
      <w:r>
        <w:rPr>
          <w:rFonts w:cs="함초롬바탕"/>
          <w:sz w:val="20"/>
          <w:szCs w:val="20"/>
        </w:rPr>
        <w:t xml:space="preserve">, 91, 8, 2001 </w:t>
      </w:r>
      <w:r>
        <w:rPr>
          <w:rFonts w:cs="함초롬바탕" w:hint="eastAsia"/>
          <w:sz w:val="20"/>
          <w:szCs w:val="20"/>
        </w:rPr>
        <w:t>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중국의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역할</w:t>
      </w:r>
    </w:p>
    <w:p w:rsidR="00000000" w:rsidRDefault="00AC63DC">
      <w:pPr>
        <w:pStyle w:val="s0"/>
        <w:jc w:val="both"/>
      </w:pPr>
      <w:r>
        <w:rPr>
          <w:rFonts w:cs="함초롬바탕"/>
          <w:sz w:val="20"/>
          <w:szCs w:val="20"/>
        </w:rPr>
        <w:t xml:space="preserve">D. Zhan and H. Lee, </w:t>
      </w:r>
      <w:r>
        <w:rPr>
          <w:rFonts w:cs="함초롬바탕" w:hint="eastAsia"/>
          <w:sz w:val="20"/>
          <w:szCs w:val="20"/>
        </w:rPr>
        <w:t>“</w:t>
      </w:r>
      <w:r>
        <w:rPr>
          <w:rFonts w:cs="함초롬바탕"/>
          <w:sz w:val="20"/>
          <w:szCs w:val="20"/>
        </w:rPr>
        <w:t>Chinese People</w:t>
      </w:r>
      <w:r>
        <w:rPr>
          <w:rFonts w:cs="함초롬바탕" w:hint="eastAsia"/>
          <w:sz w:val="20"/>
          <w:szCs w:val="20"/>
        </w:rPr>
        <w:t>’</w:t>
      </w:r>
      <w:r>
        <w:rPr>
          <w:rFonts w:cs="함초롬바탕"/>
          <w:sz w:val="20"/>
          <w:szCs w:val="20"/>
        </w:rPr>
        <w:t>s Understanding of the Korean Unification Issue,</w:t>
      </w:r>
      <w:r>
        <w:rPr>
          <w:rFonts w:cs="함초롬바탕" w:hint="eastAsia"/>
          <w:sz w:val="20"/>
          <w:szCs w:val="20"/>
        </w:rPr>
        <w:t>”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/>
          <w:i/>
          <w:iCs/>
          <w:sz w:val="20"/>
          <w:szCs w:val="20"/>
        </w:rPr>
        <w:t>Asian Social Science</w:t>
      </w:r>
      <w:r>
        <w:rPr>
          <w:rFonts w:cs="함초롬바탕"/>
          <w:sz w:val="20"/>
          <w:szCs w:val="20"/>
        </w:rPr>
        <w:t>, 8, 3, 2012</w:t>
      </w:r>
    </w:p>
    <w:p w:rsidR="00000000" w:rsidRDefault="00AC63DC">
      <w:pPr>
        <w:pStyle w:val="s0"/>
        <w:jc w:val="both"/>
      </w:pPr>
    </w:p>
    <w:p w:rsidR="00000000" w:rsidRDefault="00AC63DC">
      <w:pPr>
        <w:pStyle w:val="s0"/>
        <w:jc w:val="both"/>
      </w:pPr>
      <w:r>
        <w:rPr>
          <w:rFonts w:cs="함초롬바탕" w:hint="eastAsia"/>
          <w:sz w:val="20"/>
          <w:szCs w:val="20"/>
        </w:rPr>
        <w:t>김영길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외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“통일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한국의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주변국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위협도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분석</w:t>
      </w:r>
      <w:r>
        <w:rPr>
          <w:rFonts w:cs="함초롬바탕"/>
          <w:sz w:val="20"/>
          <w:szCs w:val="20"/>
        </w:rPr>
        <w:t>,</w:t>
      </w:r>
      <w:r>
        <w:rPr>
          <w:rFonts w:cs="함초롬바탕" w:hint="eastAsia"/>
          <w:sz w:val="20"/>
          <w:szCs w:val="20"/>
        </w:rPr>
        <w:t>”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『한국국방운영분석학회지』</w:t>
      </w:r>
      <w:r>
        <w:rPr>
          <w:rFonts w:cs="함초롬바탕"/>
          <w:sz w:val="20"/>
          <w:szCs w:val="20"/>
        </w:rPr>
        <w:t xml:space="preserve">  19, 1, 1993</w:t>
      </w:r>
    </w:p>
    <w:p w:rsidR="00000000" w:rsidRDefault="00AC63DC">
      <w:pPr>
        <w:pStyle w:val="s0"/>
        <w:jc w:val="both"/>
      </w:pPr>
      <w:r>
        <w:rPr>
          <w:rFonts w:cs="함초롬바탕" w:hint="eastAsia"/>
          <w:sz w:val="20"/>
          <w:szCs w:val="20"/>
        </w:rPr>
        <w:t>주재우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“한반도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통일에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대한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중국의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담론</w:t>
      </w:r>
      <w:r>
        <w:rPr>
          <w:rFonts w:cs="함초롬바탕"/>
          <w:sz w:val="20"/>
          <w:szCs w:val="20"/>
        </w:rPr>
        <w:t>,</w:t>
      </w:r>
      <w:r>
        <w:rPr>
          <w:rFonts w:cs="함초롬바탕" w:hint="eastAsia"/>
          <w:sz w:val="20"/>
          <w:szCs w:val="20"/>
        </w:rPr>
        <w:t>”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『글로벌정치연구』</w:t>
      </w:r>
      <w:r>
        <w:rPr>
          <w:rFonts w:cs="함초롬바탕"/>
          <w:sz w:val="20"/>
          <w:szCs w:val="20"/>
        </w:rPr>
        <w:t xml:space="preserve">  3, 2, 2010</w:t>
      </w:r>
    </w:p>
    <w:p w:rsidR="00000000" w:rsidRDefault="00AC63DC">
      <w:pPr>
        <w:pStyle w:val="s0"/>
        <w:jc w:val="both"/>
      </w:pPr>
      <w:r>
        <w:rPr>
          <w:rFonts w:cs="함초롬바탕"/>
          <w:sz w:val="20"/>
          <w:szCs w:val="20"/>
        </w:rPr>
        <w:t xml:space="preserve">Li Xiangwen, </w:t>
      </w:r>
      <w:r>
        <w:rPr>
          <w:rFonts w:cs="함초롬바탕" w:hint="eastAsia"/>
          <w:sz w:val="20"/>
          <w:szCs w:val="20"/>
        </w:rPr>
        <w:t>“중국의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입장에서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본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남북한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관계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전</w:t>
      </w:r>
      <w:r>
        <w:rPr>
          <w:rFonts w:cs="함초롬바탕" w:hint="eastAsia"/>
          <w:sz w:val="20"/>
          <w:szCs w:val="20"/>
        </w:rPr>
        <w:t>망과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한반도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통일</w:t>
      </w:r>
      <w:r>
        <w:rPr>
          <w:rFonts w:cs="함초롬바탕"/>
          <w:sz w:val="20"/>
          <w:szCs w:val="20"/>
        </w:rPr>
        <w:t>,</w:t>
      </w:r>
      <w:r>
        <w:rPr>
          <w:rFonts w:cs="함초롬바탕" w:hint="eastAsia"/>
          <w:sz w:val="20"/>
          <w:szCs w:val="20"/>
        </w:rPr>
        <w:t>”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『동북아연구』</w:t>
      </w:r>
      <w:r>
        <w:rPr>
          <w:rFonts w:cs="함초롬바탕"/>
          <w:sz w:val="20"/>
          <w:szCs w:val="20"/>
        </w:rPr>
        <w:t xml:space="preserve">  2, 1997</w:t>
      </w:r>
    </w:p>
    <w:p w:rsidR="00000000" w:rsidRDefault="00AC63DC">
      <w:pPr>
        <w:pStyle w:val="s0"/>
        <w:jc w:val="both"/>
      </w:pPr>
    </w:p>
    <w:p w:rsidR="00000000" w:rsidRDefault="00AC63DC">
      <w:pPr>
        <w:pStyle w:val="s0"/>
        <w:jc w:val="both"/>
      </w:pPr>
    </w:p>
    <w:p w:rsidR="00000000" w:rsidRDefault="00AC63DC">
      <w:pPr>
        <w:pStyle w:val="s0"/>
        <w:jc w:val="both"/>
      </w:pPr>
      <w:r>
        <w:rPr>
          <w:rFonts w:cs="함초롬바탕" w:hint="eastAsia"/>
          <w:b/>
          <w:bCs/>
          <w:sz w:val="20"/>
          <w:szCs w:val="20"/>
        </w:rPr>
        <w:t>안정적</w:t>
      </w:r>
      <w:r>
        <w:rPr>
          <w:rFonts w:cs="함초롬바탕"/>
          <w:b/>
          <w:bCs/>
          <w:sz w:val="20"/>
          <w:szCs w:val="20"/>
        </w:rPr>
        <w:t>/</w:t>
      </w:r>
      <w:r>
        <w:rPr>
          <w:rFonts w:cs="함초롬바탕" w:hint="eastAsia"/>
          <w:b/>
          <w:bCs/>
          <w:sz w:val="20"/>
          <w:szCs w:val="20"/>
        </w:rPr>
        <w:t>평화적</w:t>
      </w:r>
      <w:r>
        <w:rPr>
          <w:rFonts w:cs="함초롬바탕"/>
          <w:b/>
          <w:bCs/>
          <w:sz w:val="20"/>
          <w:szCs w:val="20"/>
        </w:rPr>
        <w:t xml:space="preserve"> </w:t>
      </w:r>
      <w:r>
        <w:rPr>
          <w:rFonts w:cs="함초롬바탕" w:hint="eastAsia"/>
          <w:b/>
          <w:bCs/>
          <w:sz w:val="20"/>
          <w:szCs w:val="20"/>
        </w:rPr>
        <w:t>전환을</w:t>
      </w:r>
      <w:r>
        <w:rPr>
          <w:rFonts w:cs="함초롬바탕"/>
          <w:b/>
          <w:bCs/>
          <w:sz w:val="20"/>
          <w:szCs w:val="20"/>
        </w:rPr>
        <w:t xml:space="preserve"> </w:t>
      </w:r>
      <w:r>
        <w:rPr>
          <w:rFonts w:cs="함초롬바탕" w:hint="eastAsia"/>
          <w:b/>
          <w:bCs/>
          <w:sz w:val="20"/>
          <w:szCs w:val="20"/>
        </w:rPr>
        <w:t>위한</w:t>
      </w:r>
      <w:r>
        <w:rPr>
          <w:rFonts w:cs="함초롬바탕"/>
          <w:b/>
          <w:bCs/>
          <w:sz w:val="20"/>
          <w:szCs w:val="20"/>
        </w:rPr>
        <w:t xml:space="preserve"> </w:t>
      </w:r>
      <w:r>
        <w:rPr>
          <w:rFonts w:cs="함초롬바탕" w:hint="eastAsia"/>
          <w:b/>
          <w:bCs/>
          <w:sz w:val="20"/>
          <w:szCs w:val="20"/>
        </w:rPr>
        <w:t>복합화된</w:t>
      </w:r>
      <w:r>
        <w:rPr>
          <w:rFonts w:cs="함초롬바탕"/>
          <w:b/>
          <w:bCs/>
          <w:sz w:val="20"/>
          <w:szCs w:val="20"/>
        </w:rPr>
        <w:t xml:space="preserve"> 2</w:t>
      </w:r>
      <w:r>
        <w:rPr>
          <w:rFonts w:cs="함초롬바탕" w:hint="eastAsia"/>
          <w:b/>
          <w:bCs/>
          <w:sz w:val="20"/>
          <w:szCs w:val="20"/>
        </w:rPr>
        <w:t>차적</w:t>
      </w:r>
      <w:r>
        <w:rPr>
          <w:rFonts w:cs="함초롬바탕"/>
          <w:b/>
          <w:bCs/>
          <w:sz w:val="20"/>
          <w:szCs w:val="20"/>
        </w:rPr>
        <w:t xml:space="preserve"> </w:t>
      </w:r>
      <w:r>
        <w:rPr>
          <w:rFonts w:cs="함초롬바탕" w:hint="eastAsia"/>
          <w:b/>
          <w:bCs/>
          <w:sz w:val="20"/>
          <w:szCs w:val="20"/>
        </w:rPr>
        <w:t>상징의</w:t>
      </w:r>
      <w:r>
        <w:rPr>
          <w:rFonts w:cs="함초롬바탕"/>
          <w:b/>
          <w:bCs/>
          <w:sz w:val="20"/>
          <w:szCs w:val="20"/>
        </w:rPr>
        <w:t xml:space="preserve"> </w:t>
      </w:r>
      <w:r>
        <w:rPr>
          <w:rFonts w:cs="함초롬바탕" w:hint="eastAsia"/>
          <w:b/>
          <w:bCs/>
          <w:sz w:val="20"/>
          <w:szCs w:val="20"/>
        </w:rPr>
        <w:t>모색</w:t>
      </w:r>
      <w:r>
        <w:rPr>
          <w:rFonts w:cs="함초롬바탕"/>
          <w:b/>
          <w:bCs/>
          <w:sz w:val="20"/>
          <w:szCs w:val="20"/>
        </w:rPr>
        <w:t xml:space="preserve"> </w:t>
      </w:r>
      <w:r>
        <w:rPr>
          <w:rFonts w:cs="함초롬바탕" w:hint="eastAsia"/>
          <w:b/>
          <w:bCs/>
          <w:sz w:val="20"/>
          <w:szCs w:val="20"/>
        </w:rPr>
        <w:t>필요성</w:t>
      </w:r>
    </w:p>
    <w:p w:rsidR="00000000" w:rsidRDefault="00AC63DC">
      <w:pPr>
        <w:pStyle w:val="s0"/>
        <w:jc w:val="both"/>
      </w:pPr>
    </w:p>
    <w:p w:rsidR="00000000" w:rsidRDefault="00AC63DC">
      <w:pPr>
        <w:pStyle w:val="s0"/>
        <w:jc w:val="both"/>
      </w:pPr>
      <w:r>
        <w:rPr>
          <w:rFonts w:cs="함초롬바탕"/>
          <w:sz w:val="20"/>
          <w:szCs w:val="20"/>
        </w:rPr>
        <w:t>B. Badie</w:t>
      </w:r>
      <w:r>
        <w:rPr>
          <w:rFonts w:cs="함초롬바탕" w:hint="eastAsia"/>
          <w:sz w:val="20"/>
          <w:szCs w:val="20"/>
        </w:rPr>
        <w:t>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창의적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변용</w:t>
      </w:r>
      <w:r>
        <w:rPr>
          <w:rFonts w:cs="함초롬바탕"/>
          <w:sz w:val="20"/>
          <w:szCs w:val="20"/>
        </w:rPr>
        <w:t>(creative deviation)</w:t>
      </w:r>
    </w:p>
    <w:p w:rsidR="00000000" w:rsidRDefault="00AC63DC">
      <w:pPr>
        <w:pStyle w:val="s0"/>
        <w:jc w:val="both"/>
      </w:pPr>
      <w:r>
        <w:rPr>
          <w:rFonts w:cs="함초롬바탕"/>
          <w:sz w:val="20"/>
          <w:szCs w:val="20"/>
        </w:rPr>
        <w:t xml:space="preserve">B. Badie, </w:t>
      </w:r>
      <w:r>
        <w:rPr>
          <w:rFonts w:cs="함초롬바탕"/>
          <w:i/>
          <w:iCs/>
          <w:sz w:val="20"/>
          <w:szCs w:val="20"/>
        </w:rPr>
        <w:t>The Imported State: The Westernization of the Political Order</w:t>
      </w:r>
      <w:r>
        <w:rPr>
          <w:rFonts w:cs="함초롬바탕"/>
          <w:sz w:val="20"/>
          <w:szCs w:val="20"/>
        </w:rPr>
        <w:t>, Stanford University Press, 2000</w:t>
      </w:r>
    </w:p>
    <w:p w:rsidR="00000000" w:rsidRDefault="00AC63DC">
      <w:pPr>
        <w:pStyle w:val="s0"/>
        <w:jc w:val="both"/>
      </w:pPr>
      <w:r>
        <w:rPr>
          <w:rFonts w:cs="함초롬바탕"/>
          <w:sz w:val="20"/>
          <w:szCs w:val="20"/>
        </w:rPr>
        <w:t xml:space="preserve">cf) S. Krasner, </w:t>
      </w:r>
      <w:r>
        <w:rPr>
          <w:rFonts w:cs="함초롬바탕"/>
          <w:i/>
          <w:iCs/>
          <w:sz w:val="20"/>
          <w:szCs w:val="20"/>
        </w:rPr>
        <w:t>Problematic Sovereignty: Contested Rules and Political Possibilities</w:t>
      </w:r>
      <w:r>
        <w:rPr>
          <w:rFonts w:cs="함초롬바탕"/>
          <w:sz w:val="20"/>
          <w:szCs w:val="20"/>
        </w:rPr>
        <w:t>, Columbia University Press, 2001</w:t>
      </w:r>
    </w:p>
    <w:p w:rsidR="00000000" w:rsidRDefault="00AC63DC">
      <w:pPr>
        <w:pStyle w:val="s0"/>
        <w:jc w:val="both"/>
      </w:pPr>
    </w:p>
    <w:p w:rsidR="00000000" w:rsidRDefault="00AC63DC">
      <w:pPr>
        <w:pStyle w:val="s0"/>
        <w:jc w:val="both"/>
      </w:pPr>
      <w:r>
        <w:rPr>
          <w:rFonts w:cs="함초롬바탕"/>
          <w:sz w:val="20"/>
          <w:szCs w:val="20"/>
        </w:rPr>
        <w:t xml:space="preserve">1. </w:t>
      </w:r>
      <w:r>
        <w:rPr>
          <w:rFonts w:cs="함초롬바탕" w:hint="eastAsia"/>
          <w:sz w:val="20"/>
          <w:szCs w:val="20"/>
        </w:rPr>
        <w:t>중국의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일국양제</w:t>
      </w:r>
      <w:r>
        <w:rPr>
          <w:rFonts w:cs="함초롬바탕"/>
          <w:sz w:val="20"/>
          <w:szCs w:val="20"/>
        </w:rPr>
        <w:t>/</w:t>
      </w:r>
      <w:r>
        <w:rPr>
          <w:rFonts w:cs="함초롬바탕" w:hint="eastAsia"/>
          <w:sz w:val="20"/>
          <w:szCs w:val="20"/>
        </w:rPr>
        <w:t>일국양체론</w:t>
      </w:r>
    </w:p>
    <w:p w:rsidR="00000000" w:rsidRDefault="00AC63DC">
      <w:pPr>
        <w:pStyle w:val="s0"/>
        <w:jc w:val="both"/>
      </w:pPr>
      <w:r>
        <w:rPr>
          <w:rFonts w:cs="함초롬바탕"/>
          <w:sz w:val="20"/>
          <w:szCs w:val="20"/>
        </w:rPr>
        <w:t xml:space="preserve">2. </w:t>
      </w:r>
      <w:r>
        <w:rPr>
          <w:rFonts w:cs="함초롬바탕" w:hint="eastAsia"/>
          <w:sz w:val="20"/>
          <w:szCs w:val="20"/>
        </w:rPr>
        <w:t>일본의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보통국가의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조건</w:t>
      </w:r>
    </w:p>
    <w:p w:rsidR="00000000" w:rsidRDefault="00AC63DC">
      <w:pPr>
        <w:pStyle w:val="s0"/>
        <w:jc w:val="both"/>
      </w:pPr>
      <w:r>
        <w:rPr>
          <w:rFonts w:cs="함초롬바탕"/>
          <w:sz w:val="20"/>
          <w:szCs w:val="20"/>
        </w:rPr>
        <w:t xml:space="preserve">3. </w:t>
      </w:r>
      <w:r>
        <w:rPr>
          <w:rFonts w:cs="함초롬바탕" w:hint="eastAsia"/>
          <w:sz w:val="20"/>
          <w:szCs w:val="20"/>
        </w:rPr>
        <w:t>한국의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통일방안</w:t>
      </w:r>
      <w:r>
        <w:rPr>
          <w:rFonts w:cs="함초롬바탕"/>
          <w:sz w:val="20"/>
          <w:szCs w:val="20"/>
        </w:rPr>
        <w:t>/</w:t>
      </w:r>
      <w:r>
        <w:rPr>
          <w:rFonts w:cs="함초롬바탕" w:hint="eastAsia"/>
          <w:sz w:val="20"/>
          <w:szCs w:val="20"/>
        </w:rPr>
        <w:t>통합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논의</w:t>
      </w:r>
    </w:p>
    <w:p w:rsidR="00000000" w:rsidRDefault="00AC63DC">
      <w:pPr>
        <w:pStyle w:val="s0"/>
        <w:jc w:val="both"/>
      </w:pPr>
    </w:p>
    <w:p w:rsidR="00000000" w:rsidRDefault="00AC63DC">
      <w:pPr>
        <w:pStyle w:val="s0"/>
        <w:jc w:val="both"/>
      </w:pPr>
    </w:p>
    <w:p w:rsidR="00000000" w:rsidRDefault="00AC63DC">
      <w:pPr>
        <w:pStyle w:val="s0"/>
        <w:jc w:val="both"/>
      </w:pPr>
      <w:r>
        <w:rPr>
          <w:rFonts w:cs="함초롬바탕"/>
          <w:sz w:val="20"/>
          <w:szCs w:val="20"/>
        </w:rPr>
        <w:t>II.</w:t>
      </w:r>
    </w:p>
    <w:p w:rsidR="00000000" w:rsidRDefault="00AC63DC">
      <w:pPr>
        <w:pStyle w:val="s0"/>
        <w:jc w:val="both"/>
      </w:pPr>
    </w:p>
    <w:p w:rsidR="00000000" w:rsidRDefault="00AC63DC">
      <w:pPr>
        <w:pStyle w:val="s0"/>
        <w:jc w:val="both"/>
      </w:pPr>
      <w:r>
        <w:rPr>
          <w:rFonts w:cs="함초롬바탕" w:hint="eastAsia"/>
          <w:sz w:val="20"/>
          <w:szCs w:val="20"/>
        </w:rPr>
        <w:t>중국의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미래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이상주의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중국</w:t>
      </w:r>
      <w:r>
        <w:rPr>
          <w:rFonts w:cs="함초롬바탕"/>
          <w:sz w:val="20"/>
          <w:szCs w:val="20"/>
        </w:rPr>
        <w:t>(</w:t>
      </w:r>
      <w:r>
        <w:rPr>
          <w:rFonts w:cs="함초롬바탕" w:hint="eastAsia"/>
          <w:sz w:val="20"/>
          <w:szCs w:val="20"/>
        </w:rPr>
        <w:t>신천하질서</w:t>
      </w:r>
      <w:r>
        <w:rPr>
          <w:rFonts w:cs="함초롬바탕"/>
          <w:sz w:val="20"/>
          <w:szCs w:val="20"/>
        </w:rPr>
        <w:t>)</w:t>
      </w:r>
      <w:r>
        <w:rPr>
          <w:rFonts w:cs="함초롬바탕" w:hint="eastAsia"/>
          <w:sz w:val="20"/>
          <w:szCs w:val="20"/>
        </w:rPr>
        <w:t>보다는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b/>
          <w:bCs/>
          <w:sz w:val="20"/>
          <w:szCs w:val="20"/>
        </w:rPr>
        <w:t>유연한</w:t>
      </w:r>
      <w:r>
        <w:rPr>
          <w:rFonts w:cs="함초롬바탕"/>
          <w:b/>
          <w:bCs/>
          <w:sz w:val="20"/>
          <w:szCs w:val="20"/>
        </w:rPr>
        <w:t xml:space="preserve"> </w:t>
      </w:r>
      <w:r>
        <w:rPr>
          <w:rFonts w:cs="함초롬바탕" w:hint="eastAsia"/>
          <w:b/>
          <w:bCs/>
          <w:sz w:val="20"/>
          <w:szCs w:val="20"/>
        </w:rPr>
        <w:t>형태의</w:t>
      </w:r>
      <w:r>
        <w:rPr>
          <w:rFonts w:cs="함초롬바탕"/>
          <w:b/>
          <w:bCs/>
          <w:sz w:val="20"/>
          <w:szCs w:val="20"/>
        </w:rPr>
        <w:t xml:space="preserve"> </w:t>
      </w:r>
      <w:r>
        <w:rPr>
          <w:rFonts w:cs="함초롬바탕" w:hint="eastAsia"/>
          <w:b/>
          <w:bCs/>
          <w:sz w:val="20"/>
          <w:szCs w:val="20"/>
        </w:rPr>
        <w:t>현실주의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중국이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보다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바람직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함</w:t>
      </w:r>
      <w:r>
        <w:rPr>
          <w:rFonts w:cs="함초롬바탕"/>
          <w:sz w:val="20"/>
          <w:szCs w:val="20"/>
        </w:rPr>
        <w:t xml:space="preserve">  cf) </w:t>
      </w:r>
      <w:r>
        <w:rPr>
          <w:rFonts w:cs="함초롬바탕" w:hint="eastAsia"/>
          <w:sz w:val="20"/>
          <w:szCs w:val="20"/>
        </w:rPr>
        <w:t>이상주의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미국과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현실주의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미국</w:t>
      </w:r>
    </w:p>
    <w:p w:rsidR="00000000" w:rsidRDefault="00AC63DC">
      <w:pPr>
        <w:pStyle w:val="s0"/>
        <w:jc w:val="both"/>
      </w:pPr>
    </w:p>
    <w:p w:rsidR="00000000" w:rsidRDefault="00AC63DC">
      <w:pPr>
        <w:pStyle w:val="s0"/>
        <w:jc w:val="both"/>
      </w:pPr>
      <w:r>
        <w:rPr>
          <w:rFonts w:cs="함초롬바탕" w:hint="eastAsia"/>
          <w:sz w:val="20"/>
          <w:szCs w:val="20"/>
        </w:rPr>
        <w:t>유연성의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확보를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위해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어떻게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관념</w:t>
      </w:r>
      <w:r>
        <w:rPr>
          <w:rFonts w:cs="함초롬바탕"/>
          <w:sz w:val="20"/>
          <w:szCs w:val="20"/>
        </w:rPr>
        <w:t>(</w:t>
      </w:r>
      <w:r>
        <w:rPr>
          <w:rFonts w:cs="함초롬바탕" w:hint="eastAsia"/>
          <w:sz w:val="20"/>
          <w:szCs w:val="20"/>
        </w:rPr>
        <w:t>민족주의</w:t>
      </w:r>
      <w:r>
        <w:rPr>
          <w:rFonts w:cs="함초롬바탕"/>
          <w:sz w:val="20"/>
          <w:szCs w:val="20"/>
        </w:rPr>
        <w:t>)</w:t>
      </w:r>
      <w:r>
        <w:rPr>
          <w:rFonts w:cs="함초롬바탕" w:hint="eastAsia"/>
          <w:sz w:val="20"/>
          <w:szCs w:val="20"/>
        </w:rPr>
        <w:t>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제도</w:t>
      </w:r>
      <w:r>
        <w:rPr>
          <w:rFonts w:cs="함초롬바탕"/>
          <w:sz w:val="20"/>
          <w:szCs w:val="20"/>
        </w:rPr>
        <w:t>(</w:t>
      </w:r>
      <w:r>
        <w:rPr>
          <w:rFonts w:cs="함초롬바탕" w:hint="eastAsia"/>
          <w:sz w:val="20"/>
          <w:szCs w:val="20"/>
        </w:rPr>
        <w:t>주권</w:t>
      </w:r>
      <w:r>
        <w:rPr>
          <w:rFonts w:cs="함초롬바탕"/>
          <w:sz w:val="20"/>
          <w:szCs w:val="20"/>
        </w:rPr>
        <w:t>)</w:t>
      </w:r>
      <w:r>
        <w:rPr>
          <w:rFonts w:cs="함초롬바탕" w:hint="eastAsia"/>
          <w:sz w:val="20"/>
          <w:szCs w:val="20"/>
        </w:rPr>
        <w:t>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연결시킬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것인가</w:t>
      </w:r>
      <w:r>
        <w:rPr>
          <w:rFonts w:cs="함초롬바탕"/>
          <w:sz w:val="20"/>
          <w:szCs w:val="20"/>
        </w:rPr>
        <w:t>?</w:t>
      </w:r>
    </w:p>
    <w:p w:rsidR="00000000" w:rsidRDefault="00AC63DC">
      <w:pPr>
        <w:pStyle w:val="s0"/>
        <w:jc w:val="both"/>
      </w:pPr>
      <w:r>
        <w:rPr>
          <w:rFonts w:cs="함초롬바탕"/>
          <w:sz w:val="20"/>
          <w:szCs w:val="20"/>
        </w:rPr>
        <w:t xml:space="preserve">E. Haas, </w:t>
      </w:r>
      <w:r>
        <w:rPr>
          <w:rFonts w:cs="함초롬바탕" w:hint="eastAsia"/>
          <w:sz w:val="20"/>
          <w:szCs w:val="20"/>
        </w:rPr>
        <w:t>“</w:t>
      </w:r>
      <w:r>
        <w:rPr>
          <w:rFonts w:cs="함초롬바탕"/>
          <w:sz w:val="20"/>
          <w:szCs w:val="20"/>
        </w:rPr>
        <w:t>What Is Nationalism and Why We Study It?</w:t>
      </w:r>
      <w:r>
        <w:rPr>
          <w:rFonts w:cs="함초롬바탕" w:hint="eastAsia"/>
          <w:sz w:val="20"/>
          <w:szCs w:val="20"/>
        </w:rPr>
        <w:t>”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/>
          <w:i/>
          <w:iCs/>
          <w:sz w:val="20"/>
          <w:szCs w:val="20"/>
        </w:rPr>
        <w:t>International Organization</w:t>
      </w:r>
      <w:r>
        <w:rPr>
          <w:rFonts w:cs="함초롬바탕"/>
          <w:sz w:val="20"/>
          <w:szCs w:val="20"/>
        </w:rPr>
        <w:t xml:space="preserve">, 40, 3, 1986 </w:t>
      </w:r>
      <w:r>
        <w:rPr>
          <w:rFonts w:cs="함초롬바탕" w:hint="eastAsia"/>
          <w:sz w:val="20"/>
          <w:szCs w:val="20"/>
        </w:rPr>
        <w:t>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민족주의적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요소의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구분</w:t>
      </w:r>
      <w:r>
        <w:rPr>
          <w:rFonts w:cs="함초롬바탕"/>
          <w:sz w:val="20"/>
          <w:szCs w:val="20"/>
        </w:rPr>
        <w:t xml:space="preserve"> </w:t>
      </w:r>
    </w:p>
    <w:p w:rsidR="00000000" w:rsidRDefault="00AC63DC">
      <w:pPr>
        <w:pStyle w:val="s0"/>
        <w:jc w:val="both"/>
      </w:pPr>
      <w:r>
        <w:rPr>
          <w:rFonts w:cs="함초롬바탕"/>
          <w:sz w:val="20"/>
          <w:szCs w:val="20"/>
        </w:rPr>
        <w:t>primordial</w:t>
      </w:r>
      <w:r>
        <w:rPr>
          <w:rFonts w:cs="함초롬바탕" w:hint="eastAsia"/>
          <w:sz w:val="20"/>
          <w:szCs w:val="20"/>
        </w:rPr>
        <w:t>한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부분을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유지하면서</w:t>
      </w:r>
      <w:r>
        <w:rPr>
          <w:rFonts w:cs="함초롬바탕"/>
          <w:sz w:val="20"/>
          <w:szCs w:val="20"/>
        </w:rPr>
        <w:t xml:space="preserve"> instrumental</w:t>
      </w:r>
      <w:r>
        <w:rPr>
          <w:rFonts w:cs="함초롬바탕" w:hint="eastAsia"/>
          <w:sz w:val="20"/>
          <w:szCs w:val="20"/>
        </w:rPr>
        <w:t>한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부분을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최소화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하는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방법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어떠한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형태의</w:t>
      </w:r>
      <w:r>
        <w:rPr>
          <w:rFonts w:cs="함초롬바탕"/>
          <w:sz w:val="20"/>
          <w:szCs w:val="20"/>
        </w:rPr>
        <w:t xml:space="preserve"> construction</w:t>
      </w:r>
      <w:r>
        <w:rPr>
          <w:rFonts w:cs="함초롬바탕" w:hint="eastAsia"/>
          <w:sz w:val="20"/>
          <w:szCs w:val="20"/>
        </w:rPr>
        <w:t>이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가능한가</w:t>
      </w:r>
      <w:r>
        <w:rPr>
          <w:rFonts w:cs="함초롬바탕"/>
          <w:sz w:val="20"/>
          <w:szCs w:val="20"/>
        </w:rPr>
        <w:t>?</w:t>
      </w:r>
    </w:p>
    <w:p w:rsidR="00000000" w:rsidRDefault="00AC63DC">
      <w:pPr>
        <w:pStyle w:val="s0"/>
        <w:jc w:val="both"/>
      </w:pPr>
      <w:r>
        <w:rPr>
          <w:rFonts w:cs="함초롬바탕"/>
          <w:sz w:val="20"/>
          <w:szCs w:val="20"/>
        </w:rPr>
        <w:t xml:space="preserve">A. Dawisha, </w:t>
      </w:r>
      <w:r>
        <w:rPr>
          <w:rFonts w:cs="함초롬바탕" w:hint="eastAsia"/>
          <w:sz w:val="20"/>
          <w:szCs w:val="20"/>
        </w:rPr>
        <w:t>“</w:t>
      </w:r>
      <w:r>
        <w:rPr>
          <w:rFonts w:cs="함초롬바탕"/>
          <w:sz w:val="20"/>
          <w:szCs w:val="20"/>
        </w:rPr>
        <w:t>Nation and Nationalism: Histo</w:t>
      </w:r>
      <w:r>
        <w:rPr>
          <w:rFonts w:cs="함초롬바탕"/>
          <w:sz w:val="20"/>
          <w:szCs w:val="20"/>
        </w:rPr>
        <w:t xml:space="preserve">rical Antecedents to Contemporary Debates, </w:t>
      </w:r>
      <w:r>
        <w:rPr>
          <w:rFonts w:cs="함초롬바탕"/>
          <w:i/>
          <w:iCs/>
          <w:sz w:val="20"/>
          <w:szCs w:val="20"/>
        </w:rPr>
        <w:t>International Studies Review</w:t>
      </w:r>
      <w:r>
        <w:rPr>
          <w:rFonts w:cs="함초롬바탕"/>
          <w:sz w:val="20"/>
          <w:szCs w:val="20"/>
        </w:rPr>
        <w:t xml:space="preserve">, 4, 1, 2001 </w:t>
      </w:r>
      <w:r>
        <w:rPr>
          <w:rFonts w:cs="함초롬바탕" w:hint="eastAsia"/>
          <w:sz w:val="20"/>
          <w:szCs w:val="20"/>
        </w:rPr>
        <w:t>—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독일모델과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영</w:t>
      </w:r>
      <w:r>
        <w:rPr>
          <w:rFonts w:cs="함초롬바탕"/>
          <w:sz w:val="20"/>
          <w:szCs w:val="20"/>
        </w:rPr>
        <w:t>-</w:t>
      </w:r>
      <w:r>
        <w:rPr>
          <w:rFonts w:cs="함초롬바탕" w:hint="eastAsia"/>
          <w:sz w:val="20"/>
          <w:szCs w:val="20"/>
        </w:rPr>
        <w:t>불모델의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비교</w:t>
      </w:r>
      <w:r>
        <w:rPr>
          <w:rFonts w:cs="함초롬바탕"/>
          <w:sz w:val="20"/>
          <w:szCs w:val="20"/>
        </w:rPr>
        <w:t xml:space="preserve"> </w:t>
      </w:r>
    </w:p>
    <w:p w:rsidR="00000000" w:rsidRDefault="00AC63DC">
      <w:pPr>
        <w:pStyle w:val="s0"/>
        <w:jc w:val="both"/>
      </w:pPr>
    </w:p>
    <w:p w:rsidR="00000000" w:rsidRDefault="00AC63DC">
      <w:pPr>
        <w:pStyle w:val="s0"/>
        <w:jc w:val="both"/>
      </w:pPr>
      <w:r>
        <w:rPr>
          <w:rFonts w:cs="함초롬바탕" w:hint="eastAsia"/>
          <w:sz w:val="20"/>
          <w:szCs w:val="20"/>
        </w:rPr>
        <w:t>동북아에서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한국이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처한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힘의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불균형과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한반도의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전략적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중요성은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상수의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성격을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가짐</w:t>
      </w:r>
    </w:p>
    <w:p w:rsidR="00000000" w:rsidRDefault="00AC63DC">
      <w:pPr>
        <w:pStyle w:val="s0"/>
        <w:jc w:val="both"/>
      </w:pPr>
      <w:r>
        <w:rPr>
          <w:rFonts w:cs="함초롬바탕" w:hint="eastAsia"/>
          <w:b/>
          <w:bCs/>
          <w:sz w:val="20"/>
          <w:szCs w:val="20"/>
        </w:rPr>
        <w:t>한국</w:t>
      </w:r>
      <w:r>
        <w:rPr>
          <w:rFonts w:cs="함초롬바탕"/>
          <w:b/>
          <w:bCs/>
          <w:sz w:val="20"/>
          <w:szCs w:val="20"/>
        </w:rPr>
        <w:t>(</w:t>
      </w:r>
      <w:r>
        <w:rPr>
          <w:rFonts w:cs="함초롬바탕" w:hint="eastAsia"/>
          <w:b/>
          <w:bCs/>
          <w:sz w:val="20"/>
          <w:szCs w:val="20"/>
        </w:rPr>
        <w:t>혹은</w:t>
      </w:r>
      <w:r>
        <w:rPr>
          <w:rFonts w:cs="함초롬바탕"/>
          <w:b/>
          <w:bCs/>
          <w:sz w:val="20"/>
          <w:szCs w:val="20"/>
        </w:rPr>
        <w:t xml:space="preserve"> </w:t>
      </w:r>
      <w:r>
        <w:rPr>
          <w:rFonts w:cs="함초롬바탕" w:hint="eastAsia"/>
          <w:b/>
          <w:bCs/>
          <w:sz w:val="20"/>
          <w:szCs w:val="20"/>
        </w:rPr>
        <w:t>한반도</w:t>
      </w:r>
      <w:r>
        <w:rPr>
          <w:rFonts w:cs="함초롬바탕"/>
          <w:b/>
          <w:bCs/>
          <w:sz w:val="20"/>
          <w:szCs w:val="20"/>
        </w:rPr>
        <w:t>)</w:t>
      </w:r>
      <w:r>
        <w:rPr>
          <w:rFonts w:cs="함초롬바탕" w:hint="eastAsia"/>
          <w:b/>
          <w:bCs/>
          <w:sz w:val="20"/>
          <w:szCs w:val="20"/>
        </w:rPr>
        <w:t>이</w:t>
      </w:r>
      <w:r>
        <w:rPr>
          <w:rFonts w:cs="함초롬바탕"/>
          <w:b/>
          <w:bCs/>
          <w:sz w:val="20"/>
          <w:szCs w:val="20"/>
        </w:rPr>
        <w:t xml:space="preserve"> </w:t>
      </w:r>
      <w:r>
        <w:rPr>
          <w:rFonts w:cs="함초롬바탕" w:hint="eastAsia"/>
          <w:b/>
          <w:bCs/>
          <w:sz w:val="20"/>
          <w:szCs w:val="20"/>
        </w:rPr>
        <w:t>어떠한</w:t>
      </w:r>
      <w:r>
        <w:rPr>
          <w:rFonts w:cs="함초롬바탕"/>
          <w:b/>
          <w:bCs/>
          <w:sz w:val="20"/>
          <w:szCs w:val="20"/>
        </w:rPr>
        <w:t xml:space="preserve"> </w:t>
      </w:r>
      <w:r>
        <w:rPr>
          <w:rFonts w:cs="함초롬바탕" w:hint="eastAsia"/>
          <w:b/>
          <w:bCs/>
          <w:sz w:val="20"/>
          <w:szCs w:val="20"/>
        </w:rPr>
        <w:t>형태의</w:t>
      </w:r>
      <w:r>
        <w:rPr>
          <w:rFonts w:cs="함초롬바탕"/>
          <w:b/>
          <w:bCs/>
          <w:sz w:val="20"/>
          <w:szCs w:val="20"/>
        </w:rPr>
        <w:t xml:space="preserve"> </w:t>
      </w:r>
      <w:r>
        <w:rPr>
          <w:rFonts w:cs="함초롬바탕" w:hint="eastAsia"/>
          <w:b/>
          <w:bCs/>
          <w:sz w:val="20"/>
          <w:szCs w:val="20"/>
        </w:rPr>
        <w:t>복합적인</w:t>
      </w:r>
      <w:r>
        <w:rPr>
          <w:rFonts w:cs="함초롬바탕"/>
          <w:b/>
          <w:bCs/>
          <w:sz w:val="20"/>
          <w:szCs w:val="20"/>
        </w:rPr>
        <w:t xml:space="preserve"> 2</w:t>
      </w:r>
      <w:r>
        <w:rPr>
          <w:rFonts w:cs="함초롬바탕" w:hint="eastAsia"/>
          <w:b/>
          <w:bCs/>
          <w:sz w:val="20"/>
          <w:szCs w:val="20"/>
        </w:rPr>
        <w:t>차적</w:t>
      </w:r>
      <w:r>
        <w:rPr>
          <w:rFonts w:cs="함초롬바탕"/>
          <w:b/>
          <w:bCs/>
          <w:sz w:val="20"/>
          <w:szCs w:val="20"/>
        </w:rPr>
        <w:t xml:space="preserve"> </w:t>
      </w:r>
      <w:r>
        <w:rPr>
          <w:rFonts w:cs="함초롬바탕" w:hint="eastAsia"/>
          <w:b/>
          <w:bCs/>
          <w:sz w:val="20"/>
          <w:szCs w:val="20"/>
        </w:rPr>
        <w:t>상징</w:t>
      </w:r>
      <w:r>
        <w:rPr>
          <w:rFonts w:cs="함초롬바탕"/>
          <w:b/>
          <w:bCs/>
          <w:sz w:val="20"/>
          <w:szCs w:val="20"/>
        </w:rPr>
        <w:t xml:space="preserve"> </w:t>
      </w:r>
      <w:r>
        <w:rPr>
          <w:rFonts w:cs="함초롬바탕" w:hint="eastAsia"/>
          <w:b/>
          <w:bCs/>
          <w:sz w:val="20"/>
          <w:szCs w:val="20"/>
        </w:rPr>
        <w:t>모델을</w:t>
      </w:r>
      <w:r>
        <w:rPr>
          <w:rFonts w:cs="함초롬바탕"/>
          <w:b/>
          <w:bCs/>
          <w:sz w:val="20"/>
          <w:szCs w:val="20"/>
        </w:rPr>
        <w:t xml:space="preserve"> </w:t>
      </w:r>
      <w:r>
        <w:rPr>
          <w:rFonts w:cs="함초롬바탕" w:hint="eastAsia"/>
          <w:b/>
          <w:bCs/>
          <w:sz w:val="20"/>
          <w:szCs w:val="20"/>
        </w:rPr>
        <w:t>중국과</w:t>
      </w:r>
      <w:r>
        <w:rPr>
          <w:rFonts w:cs="함초롬바탕"/>
          <w:b/>
          <w:bCs/>
          <w:sz w:val="20"/>
          <w:szCs w:val="20"/>
        </w:rPr>
        <w:t xml:space="preserve"> </w:t>
      </w:r>
      <w:r>
        <w:rPr>
          <w:rFonts w:cs="함초롬바탕" w:hint="eastAsia"/>
          <w:b/>
          <w:bCs/>
          <w:sz w:val="20"/>
          <w:szCs w:val="20"/>
        </w:rPr>
        <w:t>일본에</w:t>
      </w:r>
      <w:r>
        <w:rPr>
          <w:rFonts w:cs="함초롬바탕"/>
          <w:b/>
          <w:bCs/>
          <w:sz w:val="20"/>
          <w:szCs w:val="20"/>
        </w:rPr>
        <w:t xml:space="preserve"> </w:t>
      </w:r>
      <w:r>
        <w:rPr>
          <w:rFonts w:cs="함초롬바탕" w:hint="eastAsia"/>
          <w:b/>
          <w:bCs/>
          <w:sz w:val="20"/>
          <w:szCs w:val="20"/>
        </w:rPr>
        <w:t>제시</w:t>
      </w:r>
      <w:r>
        <w:rPr>
          <w:rFonts w:cs="함초롬바탕"/>
          <w:b/>
          <w:bCs/>
          <w:sz w:val="20"/>
          <w:szCs w:val="20"/>
        </w:rPr>
        <w:t>/</w:t>
      </w:r>
      <w:r>
        <w:rPr>
          <w:rFonts w:cs="함초롬바탕" w:hint="eastAsia"/>
          <w:b/>
          <w:bCs/>
          <w:sz w:val="20"/>
          <w:szCs w:val="20"/>
        </w:rPr>
        <w:t>수출할</w:t>
      </w:r>
      <w:r>
        <w:rPr>
          <w:rFonts w:cs="함초롬바탕"/>
          <w:b/>
          <w:bCs/>
          <w:sz w:val="20"/>
          <w:szCs w:val="20"/>
        </w:rPr>
        <w:t xml:space="preserve"> </w:t>
      </w:r>
      <w:r>
        <w:rPr>
          <w:rFonts w:cs="함초롬바탕" w:hint="eastAsia"/>
          <w:b/>
          <w:bCs/>
          <w:sz w:val="20"/>
          <w:szCs w:val="20"/>
        </w:rPr>
        <w:t>수</w:t>
      </w:r>
      <w:r>
        <w:rPr>
          <w:rFonts w:cs="함초롬바탕"/>
          <w:b/>
          <w:bCs/>
          <w:sz w:val="20"/>
          <w:szCs w:val="20"/>
        </w:rPr>
        <w:t xml:space="preserve"> </w:t>
      </w:r>
      <w:r>
        <w:rPr>
          <w:rFonts w:cs="함초롬바탕" w:hint="eastAsia"/>
          <w:b/>
          <w:bCs/>
          <w:sz w:val="20"/>
          <w:szCs w:val="20"/>
        </w:rPr>
        <w:t>있을까</w:t>
      </w:r>
      <w:r>
        <w:rPr>
          <w:rFonts w:cs="함초롬바탕"/>
          <w:b/>
          <w:bCs/>
          <w:sz w:val="20"/>
          <w:szCs w:val="20"/>
        </w:rPr>
        <w:t>?</w:t>
      </w:r>
    </w:p>
    <w:p w:rsidR="00000000" w:rsidRDefault="00AC63DC">
      <w:pPr>
        <w:pStyle w:val="s0"/>
        <w:jc w:val="both"/>
      </w:pPr>
      <w:r>
        <w:rPr>
          <w:rFonts w:cs="함초롬바탕" w:hint="eastAsia"/>
          <w:sz w:val="20"/>
          <w:szCs w:val="20"/>
        </w:rPr>
        <w:t>한반도의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현상변경과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지역적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안정성의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양립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가능성</w:t>
      </w:r>
    </w:p>
    <w:p w:rsidR="00000000" w:rsidRDefault="00AC63DC">
      <w:pPr>
        <w:pStyle w:val="s0"/>
        <w:jc w:val="both"/>
      </w:pPr>
      <w:r>
        <w:rPr>
          <w:rFonts w:cs="함초롬바탕" w:hint="eastAsia"/>
          <w:sz w:val="20"/>
          <w:szCs w:val="20"/>
        </w:rPr>
        <w:t>창의적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변용의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모색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통일방안</w:t>
      </w:r>
      <w:r>
        <w:rPr>
          <w:rFonts w:cs="함초롬바탕"/>
          <w:sz w:val="20"/>
          <w:szCs w:val="20"/>
        </w:rPr>
        <w:t>/</w:t>
      </w:r>
      <w:r>
        <w:rPr>
          <w:rFonts w:cs="함초롬바탕" w:hint="eastAsia"/>
          <w:sz w:val="20"/>
          <w:szCs w:val="20"/>
        </w:rPr>
        <w:t>통합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논</w:t>
      </w:r>
      <w:r>
        <w:rPr>
          <w:rFonts w:cs="함초롬바탕" w:hint="eastAsia"/>
          <w:sz w:val="20"/>
          <w:szCs w:val="20"/>
        </w:rPr>
        <w:t>의</w:t>
      </w:r>
    </w:p>
    <w:p w:rsidR="00AC63DC" w:rsidRDefault="00AC63DC">
      <w:pPr>
        <w:pStyle w:val="s0"/>
        <w:jc w:val="both"/>
      </w:pPr>
      <w:r>
        <w:rPr>
          <w:rFonts w:cs="함초롬바탕"/>
          <w:sz w:val="20"/>
          <w:szCs w:val="20"/>
        </w:rPr>
        <w:t xml:space="preserve">cf) </w:t>
      </w:r>
      <w:r>
        <w:rPr>
          <w:rFonts w:cs="함초롬바탕" w:hint="eastAsia"/>
          <w:sz w:val="20"/>
          <w:szCs w:val="20"/>
        </w:rPr>
        <w:t>미국의</w:t>
      </w:r>
      <w:r>
        <w:rPr>
          <w:rFonts w:cs="함초롬바탕"/>
          <w:sz w:val="20"/>
          <w:szCs w:val="20"/>
        </w:rPr>
        <w:t xml:space="preserve"> </w:t>
      </w:r>
      <w:r>
        <w:rPr>
          <w:rFonts w:cs="함초롬바탕" w:hint="eastAsia"/>
          <w:sz w:val="20"/>
          <w:szCs w:val="20"/>
        </w:rPr>
        <w:t>전략</w:t>
      </w:r>
      <w:r>
        <w:rPr>
          <w:rFonts w:cs="함초롬바탕"/>
          <w:sz w:val="20"/>
          <w:szCs w:val="20"/>
        </w:rPr>
        <w:t>/</w:t>
      </w:r>
      <w:r>
        <w:rPr>
          <w:rFonts w:cs="함초롬바탕" w:hint="eastAsia"/>
          <w:sz w:val="20"/>
          <w:szCs w:val="20"/>
        </w:rPr>
        <w:t>주한미군</w:t>
      </w:r>
      <w:r>
        <w:rPr>
          <w:rFonts w:cs="함초롬바탕"/>
          <w:sz w:val="20"/>
          <w:szCs w:val="20"/>
        </w:rPr>
        <w:t xml:space="preserve">, </w:t>
      </w:r>
      <w:r>
        <w:rPr>
          <w:rFonts w:cs="함초롬바탕" w:hint="eastAsia"/>
          <w:sz w:val="20"/>
          <w:szCs w:val="20"/>
        </w:rPr>
        <w:t>북핵</w:t>
      </w:r>
      <w:r>
        <w:rPr>
          <w:rFonts w:cs="함초롬바탕"/>
          <w:sz w:val="20"/>
          <w:szCs w:val="20"/>
        </w:rPr>
        <w:t>/</w:t>
      </w:r>
      <w:r>
        <w:rPr>
          <w:rFonts w:cs="함초롬바탕" w:hint="eastAsia"/>
          <w:sz w:val="20"/>
          <w:szCs w:val="20"/>
        </w:rPr>
        <w:t>북한문제</w:t>
      </w:r>
    </w:p>
    <w:sectPr w:rsidR="00AC63DC">
      <w:pgSz w:w="11906" w:h="16838"/>
      <w:pgMar w:top="1984" w:right="1701" w:bottom="1700" w:left="1701" w:header="850" w:footer="85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3DC" w:rsidRDefault="00AC63DC" w:rsidP="00653AE0">
      <w:r>
        <w:separator/>
      </w:r>
    </w:p>
  </w:endnote>
  <w:endnote w:type="continuationSeparator" w:id="0">
    <w:p w:rsidR="00AC63DC" w:rsidRDefault="00AC63DC" w:rsidP="00653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3DC" w:rsidRDefault="00AC63DC" w:rsidP="00653AE0">
      <w:r>
        <w:separator/>
      </w:r>
    </w:p>
  </w:footnote>
  <w:footnote w:type="continuationSeparator" w:id="0">
    <w:p w:rsidR="00AC63DC" w:rsidRDefault="00AC63DC" w:rsidP="00653A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AE0"/>
    <w:rsid w:val="00653AE0"/>
    <w:rsid w:val="00AC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함초롬바탕" w:eastAsia="함초롬바탕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653AE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53AE0"/>
  </w:style>
  <w:style w:type="paragraph" w:styleId="a4">
    <w:name w:val="footer"/>
    <w:basedOn w:val="a"/>
    <w:link w:val="Char0"/>
    <w:uiPriority w:val="99"/>
    <w:semiHidden/>
    <w:unhideWhenUsed/>
    <w:rsid w:val="00653A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53A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850</Words>
  <Characters>4847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단순함의 미학</dc:title>
  <dc:creator>신욱희</dc:creator>
  <cp:lastModifiedBy>LG</cp:lastModifiedBy>
  <cp:revision>2</cp:revision>
  <dcterms:created xsi:type="dcterms:W3CDTF">2013-06-19T02:16:00Z</dcterms:created>
  <dcterms:modified xsi:type="dcterms:W3CDTF">2013-06-19T02:16:00Z</dcterms:modified>
</cp:coreProperties>
</file>