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2E" w:rsidRPr="001002C7" w:rsidRDefault="00C0002E" w:rsidP="00CD2691">
      <w:pPr>
        <w:spacing w:line="360" w:lineRule="auto"/>
        <w:contextualSpacing/>
        <w:jc w:val="center"/>
        <w:rPr>
          <w:rFonts w:ascii="Times New Roman" w:hAnsi="Times New Roman" w:cs="Times New Roman"/>
          <w:b/>
          <w:sz w:val="26"/>
          <w:szCs w:val="26"/>
        </w:rPr>
      </w:pPr>
      <w:bookmarkStart w:id="0" w:name="_GoBack"/>
      <w:bookmarkEnd w:id="0"/>
      <w:r w:rsidRPr="001002C7">
        <w:rPr>
          <w:rFonts w:ascii="Times New Roman" w:hAnsi="Times New Roman" w:cs="Times New Roman"/>
          <w:b/>
          <w:sz w:val="26"/>
          <w:szCs w:val="26"/>
        </w:rPr>
        <w:t>The Return of the United States to East Asia?</w:t>
      </w:r>
    </w:p>
    <w:p w:rsidR="009B71C2" w:rsidRPr="001002C7" w:rsidRDefault="00C0002E" w:rsidP="00CD2691">
      <w:pPr>
        <w:spacing w:line="360" w:lineRule="auto"/>
        <w:contextualSpacing/>
        <w:jc w:val="center"/>
        <w:rPr>
          <w:rFonts w:ascii="Times New Roman" w:hAnsi="Times New Roman" w:cs="Times New Roman"/>
          <w:b/>
          <w:sz w:val="26"/>
          <w:szCs w:val="26"/>
        </w:rPr>
      </w:pPr>
      <w:r w:rsidRPr="001002C7">
        <w:rPr>
          <w:rFonts w:ascii="Times New Roman" w:hAnsi="Times New Roman" w:cs="Times New Roman"/>
          <w:b/>
          <w:sz w:val="26"/>
          <w:szCs w:val="26"/>
        </w:rPr>
        <w:t>A Theoretical Review of the Realist Paradigm</w:t>
      </w:r>
    </w:p>
    <w:p w:rsidR="00145434" w:rsidRDefault="00145434" w:rsidP="00CD2691">
      <w:pPr>
        <w:spacing w:line="360" w:lineRule="auto"/>
        <w:contextualSpacing/>
        <w:jc w:val="center"/>
        <w:rPr>
          <w:rFonts w:ascii="Times New Roman" w:hAnsi="Times New Roman" w:cs="Times New Roman"/>
          <w:sz w:val="22"/>
        </w:rPr>
      </w:pPr>
    </w:p>
    <w:p w:rsidR="007258C0" w:rsidRDefault="007258C0" w:rsidP="00CD2691">
      <w:pPr>
        <w:spacing w:line="360" w:lineRule="auto"/>
        <w:contextualSpacing/>
        <w:jc w:val="center"/>
        <w:rPr>
          <w:rFonts w:ascii="Times New Roman" w:hAnsi="Times New Roman" w:cs="Times New Roman"/>
          <w:sz w:val="22"/>
        </w:rPr>
      </w:pPr>
    </w:p>
    <w:p w:rsidR="007258C0" w:rsidRDefault="00515403" w:rsidP="00CD2691">
      <w:pPr>
        <w:spacing w:line="360" w:lineRule="auto"/>
        <w:contextualSpacing/>
        <w:jc w:val="center"/>
        <w:rPr>
          <w:rFonts w:ascii="Times New Roman" w:hAnsi="Times New Roman" w:cs="Times New Roman"/>
          <w:sz w:val="22"/>
        </w:rPr>
      </w:pPr>
      <w:r>
        <w:rPr>
          <w:rFonts w:ascii="Times New Roman" w:hAnsi="Times New Roman" w:cs="Times New Roman"/>
          <w:sz w:val="22"/>
        </w:rPr>
        <w:t>Byoung Won Min</w:t>
      </w:r>
    </w:p>
    <w:p w:rsidR="009B71C2" w:rsidRDefault="00590306" w:rsidP="00CD2691">
      <w:pPr>
        <w:spacing w:line="360" w:lineRule="auto"/>
        <w:contextualSpacing/>
        <w:jc w:val="center"/>
        <w:rPr>
          <w:rFonts w:ascii="Times New Roman" w:hAnsi="Times New Roman" w:cs="Times New Roman"/>
          <w:sz w:val="22"/>
        </w:rPr>
      </w:pPr>
      <w:r>
        <w:rPr>
          <w:rFonts w:ascii="Times New Roman" w:hAnsi="Times New Roman" w:cs="Times New Roman"/>
          <w:sz w:val="22"/>
        </w:rPr>
        <w:t xml:space="preserve"> </w:t>
      </w:r>
      <w:r w:rsidR="009B71C2">
        <w:rPr>
          <w:rFonts w:ascii="Times New Roman" w:hAnsi="Times New Roman" w:cs="Times New Roman"/>
          <w:sz w:val="22"/>
        </w:rPr>
        <w:t>Ewha Womans University</w:t>
      </w:r>
    </w:p>
    <w:p w:rsidR="001002C7" w:rsidRDefault="001002C7" w:rsidP="00CD2691">
      <w:pPr>
        <w:spacing w:line="360" w:lineRule="auto"/>
        <w:contextualSpacing/>
        <w:rPr>
          <w:rFonts w:ascii="Times New Roman" w:hAnsi="Times New Roman" w:cs="Times New Roman"/>
          <w:sz w:val="22"/>
        </w:rPr>
      </w:pPr>
    </w:p>
    <w:p w:rsidR="007258C0" w:rsidRPr="005B40D6" w:rsidRDefault="007258C0" w:rsidP="00CD2691">
      <w:pPr>
        <w:spacing w:line="360" w:lineRule="auto"/>
        <w:contextualSpacing/>
        <w:rPr>
          <w:rFonts w:ascii="Times New Roman" w:hAnsi="Times New Roman" w:cs="Times New Roman"/>
          <w:sz w:val="22"/>
        </w:rPr>
      </w:pPr>
    </w:p>
    <w:p w:rsidR="009F0DDB" w:rsidRDefault="009F0DDB"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Over the two decades since the end of the Cold War, international policies in East Asia has experienced paradigm changes more than twice. The first big threshold in history for most East Asian states was the abrupt breakdown of the bipolar system that </w:t>
      </w:r>
      <w:r w:rsidR="00590306">
        <w:rPr>
          <w:rFonts w:ascii="Times New Roman" w:hAnsi="Times New Roman" w:cs="Times New Roman"/>
          <w:sz w:val="22"/>
        </w:rPr>
        <w:t xml:space="preserve">had </w:t>
      </w:r>
      <w:r>
        <w:rPr>
          <w:rFonts w:ascii="Times New Roman" w:hAnsi="Times New Roman" w:cs="Times New Roman"/>
          <w:sz w:val="22"/>
        </w:rPr>
        <w:t xml:space="preserve">overshadowed the region with a half-century confrontation between two superpowers. Not just small and middle-sized countries such as the two Koreas and Taiwan, great powers such as China and Japan had to adjust themselves to the dramatic changes of surrounding political configurations. The change must have been an opportunity as well as a challenge for East Asia. In </w:t>
      </w:r>
      <w:r w:rsidR="00590306">
        <w:rPr>
          <w:rFonts w:ascii="Times New Roman" w:hAnsi="Times New Roman" w:cs="Times New Roman"/>
          <w:sz w:val="22"/>
        </w:rPr>
        <w:t>a sense</w:t>
      </w:r>
      <w:r>
        <w:rPr>
          <w:rFonts w:ascii="Times New Roman" w:hAnsi="Times New Roman" w:cs="Times New Roman"/>
          <w:sz w:val="22"/>
        </w:rPr>
        <w:t xml:space="preserve">, the end of the long Cold War might have been a blessing for the region as it allowed a more open and diversified options available for them to </w:t>
      </w:r>
      <w:r w:rsidR="00590306">
        <w:rPr>
          <w:rFonts w:ascii="Times New Roman" w:hAnsi="Times New Roman" w:cs="Times New Roman"/>
          <w:sz w:val="22"/>
        </w:rPr>
        <w:t>get</w:t>
      </w:r>
      <w:r>
        <w:rPr>
          <w:rFonts w:ascii="Times New Roman" w:hAnsi="Times New Roman" w:cs="Times New Roman"/>
          <w:sz w:val="22"/>
        </w:rPr>
        <w:t xml:space="preserve"> out o</w:t>
      </w:r>
      <w:r w:rsidR="00590306">
        <w:rPr>
          <w:rFonts w:ascii="Times New Roman" w:hAnsi="Times New Roman" w:cs="Times New Roman"/>
          <w:sz w:val="22"/>
        </w:rPr>
        <w:t>f the previous ideological trap</w:t>
      </w:r>
      <w:r>
        <w:rPr>
          <w:rFonts w:ascii="Times New Roman" w:hAnsi="Times New Roman" w:cs="Times New Roman"/>
          <w:sz w:val="22"/>
        </w:rPr>
        <w:t xml:space="preserve"> imposed by superpowers.</w:t>
      </w:r>
      <w:r w:rsidR="00740764">
        <w:rPr>
          <w:rFonts w:ascii="Times New Roman" w:hAnsi="Times New Roman" w:cs="Times New Roman"/>
          <w:sz w:val="22"/>
        </w:rPr>
        <w:t xml:space="preserve"> Although East Asia had to deal with some pressure from the only superpower in this era, most countries in the region might have expected a new breakthrough toward a multipolar, more peaceful, and more</w:t>
      </w:r>
      <w:r w:rsidR="006D414C">
        <w:rPr>
          <w:rFonts w:ascii="Times New Roman" w:hAnsi="Times New Roman" w:cs="Times New Roman"/>
          <w:sz w:val="22"/>
        </w:rPr>
        <w:t xml:space="preserve"> cooperative </w:t>
      </w:r>
      <w:r w:rsidR="00C6532B">
        <w:rPr>
          <w:rFonts w:ascii="Times New Roman" w:hAnsi="Times New Roman" w:cs="Times New Roman"/>
          <w:sz w:val="22"/>
        </w:rPr>
        <w:t>space</w:t>
      </w:r>
      <w:r w:rsidR="006D414C">
        <w:rPr>
          <w:rFonts w:ascii="Times New Roman" w:hAnsi="Times New Roman" w:cs="Times New Roman"/>
          <w:sz w:val="22"/>
        </w:rPr>
        <w:t xml:space="preserve"> among themselves.</w:t>
      </w:r>
    </w:p>
    <w:p w:rsidR="00D62B52" w:rsidRDefault="009F0DDB" w:rsidP="00CD2691">
      <w:pPr>
        <w:spacing w:line="360" w:lineRule="auto"/>
        <w:contextualSpacing/>
        <w:rPr>
          <w:rFonts w:ascii="Times New Roman" w:hAnsi="Times New Roman" w:cs="Times New Roman"/>
          <w:sz w:val="22"/>
        </w:rPr>
      </w:pPr>
      <w:r>
        <w:rPr>
          <w:rFonts w:ascii="Times New Roman" w:hAnsi="Times New Roman" w:cs="Times New Roman"/>
          <w:sz w:val="22"/>
        </w:rPr>
        <w:tab/>
        <w:t>The second paradigm</w:t>
      </w:r>
      <w:r w:rsidR="006D414C">
        <w:rPr>
          <w:rFonts w:ascii="Times New Roman" w:hAnsi="Times New Roman" w:cs="Times New Roman"/>
          <w:sz w:val="22"/>
        </w:rPr>
        <w:t>atic</w:t>
      </w:r>
      <w:r>
        <w:rPr>
          <w:rFonts w:ascii="Times New Roman" w:hAnsi="Times New Roman" w:cs="Times New Roman"/>
          <w:sz w:val="22"/>
        </w:rPr>
        <w:t xml:space="preserve"> change </w:t>
      </w:r>
      <w:r w:rsidR="005E18CA">
        <w:rPr>
          <w:rFonts w:ascii="Times New Roman" w:hAnsi="Times New Roman" w:cs="Times New Roman"/>
          <w:sz w:val="22"/>
        </w:rPr>
        <w:t xml:space="preserve">was impinging on </w:t>
      </w:r>
      <w:r w:rsidR="00DC3AAA">
        <w:rPr>
          <w:rFonts w:ascii="Times New Roman" w:hAnsi="Times New Roman" w:cs="Times New Roman"/>
          <w:sz w:val="22"/>
        </w:rPr>
        <w:t>East Asia in a more silent way</w:t>
      </w:r>
      <w:r w:rsidR="00740764">
        <w:rPr>
          <w:rFonts w:ascii="Times New Roman" w:hAnsi="Times New Roman" w:cs="Times New Roman"/>
          <w:sz w:val="22"/>
        </w:rPr>
        <w:t xml:space="preserve">, while it was a </w:t>
      </w:r>
      <w:r w:rsidR="005E18CA">
        <w:rPr>
          <w:rFonts w:ascii="Times New Roman" w:hAnsi="Times New Roman" w:cs="Times New Roman"/>
          <w:sz w:val="22"/>
        </w:rPr>
        <w:t xml:space="preserve">clamorous </w:t>
      </w:r>
      <w:r w:rsidR="00DC3AAA">
        <w:rPr>
          <w:rFonts w:ascii="Times New Roman" w:hAnsi="Times New Roman" w:cs="Times New Roman"/>
          <w:sz w:val="22"/>
        </w:rPr>
        <w:t xml:space="preserve">event </w:t>
      </w:r>
      <w:r w:rsidR="00740764">
        <w:rPr>
          <w:rFonts w:ascii="Times New Roman" w:hAnsi="Times New Roman" w:cs="Times New Roman"/>
          <w:sz w:val="22"/>
        </w:rPr>
        <w:t xml:space="preserve">at the global level, particularly to the United States. The 9/11 terror targeted at the heart of </w:t>
      </w:r>
      <w:r w:rsidR="00DC3AAA">
        <w:rPr>
          <w:rFonts w:ascii="Times New Roman" w:hAnsi="Times New Roman" w:cs="Times New Roman"/>
          <w:sz w:val="22"/>
        </w:rPr>
        <w:t>the unipolar world</w:t>
      </w:r>
      <w:r w:rsidR="006D414C">
        <w:rPr>
          <w:rFonts w:ascii="Times New Roman" w:hAnsi="Times New Roman" w:cs="Times New Roman"/>
          <w:sz w:val="22"/>
        </w:rPr>
        <w:t xml:space="preserve"> overturned the existing power configurations so much that the United States, as the only superpower, had stepped up its plan to overhaul grand strategies and foreign policy as well as domestic institutions against any further terrorist attack</w:t>
      </w:r>
      <w:r w:rsidR="00AF03D8">
        <w:rPr>
          <w:rFonts w:ascii="Times New Roman" w:hAnsi="Times New Roman" w:cs="Times New Roman"/>
          <w:sz w:val="22"/>
        </w:rPr>
        <w:t>s</w:t>
      </w:r>
      <w:r w:rsidR="006D414C">
        <w:rPr>
          <w:rFonts w:ascii="Times New Roman" w:hAnsi="Times New Roman" w:cs="Times New Roman"/>
          <w:sz w:val="22"/>
        </w:rPr>
        <w:t xml:space="preserve">. The repercussions from America had </w:t>
      </w:r>
      <w:r w:rsidR="007258C0">
        <w:rPr>
          <w:rFonts w:ascii="Times New Roman" w:hAnsi="Times New Roman" w:cs="Times New Roman"/>
          <w:sz w:val="22"/>
        </w:rPr>
        <w:t xml:space="preserve">left </w:t>
      </w:r>
      <w:r w:rsidR="006D414C">
        <w:rPr>
          <w:rFonts w:ascii="Times New Roman" w:hAnsi="Times New Roman" w:cs="Times New Roman"/>
          <w:sz w:val="22"/>
        </w:rPr>
        <w:t>long tails in East Asia, a region which is far away from the American Continent. Military operations by the United States in the Middle East have had</w:t>
      </w:r>
      <w:r w:rsidR="00FD68E4">
        <w:rPr>
          <w:rFonts w:ascii="Times New Roman" w:hAnsi="Times New Roman" w:cs="Times New Roman"/>
          <w:sz w:val="22"/>
        </w:rPr>
        <w:t xml:space="preserve"> noticeable</w:t>
      </w:r>
      <w:r w:rsidR="006D414C">
        <w:rPr>
          <w:rFonts w:ascii="Times New Roman" w:hAnsi="Times New Roman" w:cs="Times New Roman"/>
          <w:sz w:val="22"/>
        </w:rPr>
        <w:t xml:space="preserve"> impacts on its security commitments to East Asian allies such as Japan and South Korea.</w:t>
      </w:r>
      <w:r w:rsidR="00FD68E4">
        <w:rPr>
          <w:rFonts w:ascii="Times New Roman" w:hAnsi="Times New Roman" w:cs="Times New Roman"/>
          <w:sz w:val="22"/>
        </w:rPr>
        <w:t xml:space="preserve"> The United </w:t>
      </w:r>
      <w:r w:rsidR="007258C0">
        <w:rPr>
          <w:rFonts w:ascii="Times New Roman" w:hAnsi="Times New Roman" w:cs="Times New Roman"/>
          <w:sz w:val="22"/>
        </w:rPr>
        <w:t xml:space="preserve">States </w:t>
      </w:r>
      <w:r w:rsidR="00FD68E4">
        <w:rPr>
          <w:rFonts w:ascii="Times New Roman" w:hAnsi="Times New Roman" w:cs="Times New Roman"/>
          <w:sz w:val="22"/>
        </w:rPr>
        <w:t>Forces deployed in these allie</w:t>
      </w:r>
      <w:r w:rsidR="007258C0">
        <w:rPr>
          <w:rFonts w:ascii="Times New Roman" w:hAnsi="Times New Roman" w:cs="Times New Roman"/>
          <w:sz w:val="22"/>
        </w:rPr>
        <w:t>d countries</w:t>
      </w:r>
      <w:r w:rsidR="00FD68E4">
        <w:rPr>
          <w:rFonts w:ascii="Times New Roman" w:hAnsi="Times New Roman" w:cs="Times New Roman"/>
          <w:sz w:val="22"/>
        </w:rPr>
        <w:t xml:space="preserve"> have also been realigned </w:t>
      </w:r>
      <w:r w:rsidR="007258C0">
        <w:rPr>
          <w:rFonts w:ascii="Times New Roman" w:hAnsi="Times New Roman" w:cs="Times New Roman"/>
          <w:sz w:val="22"/>
        </w:rPr>
        <w:t xml:space="preserve">along </w:t>
      </w:r>
      <w:r w:rsidR="00FD68E4">
        <w:rPr>
          <w:rFonts w:ascii="Times New Roman" w:hAnsi="Times New Roman" w:cs="Times New Roman"/>
          <w:sz w:val="22"/>
        </w:rPr>
        <w:t>with the new foreign policy initiative by the Bush Administration</w:t>
      </w:r>
      <w:r w:rsidR="007258C0">
        <w:rPr>
          <w:rFonts w:ascii="Times New Roman" w:hAnsi="Times New Roman" w:cs="Times New Roman"/>
          <w:sz w:val="22"/>
        </w:rPr>
        <w:t>. While East Asian counties had</w:t>
      </w:r>
      <w:r w:rsidR="00FD68E4">
        <w:rPr>
          <w:rFonts w:ascii="Times New Roman" w:hAnsi="Times New Roman" w:cs="Times New Roman"/>
          <w:sz w:val="22"/>
        </w:rPr>
        <w:t xml:space="preserve"> to watch, or involuntarily support, the American fight against the new enemy group and felt misgivings about any possible “abandonment”</w:t>
      </w:r>
      <w:r w:rsidR="003F0ABE">
        <w:rPr>
          <w:rFonts w:ascii="Times New Roman" w:hAnsi="Times New Roman" w:cs="Times New Roman"/>
          <w:sz w:val="22"/>
        </w:rPr>
        <w:t xml:space="preserve"> by this old patron, the first decade of the 21</w:t>
      </w:r>
      <w:r w:rsidR="003F0ABE" w:rsidRPr="003F0ABE">
        <w:rPr>
          <w:rFonts w:ascii="Times New Roman" w:hAnsi="Times New Roman" w:cs="Times New Roman"/>
          <w:sz w:val="22"/>
          <w:vertAlign w:val="superscript"/>
        </w:rPr>
        <w:t>st</w:t>
      </w:r>
      <w:r w:rsidR="003F0ABE">
        <w:rPr>
          <w:rFonts w:ascii="Times New Roman" w:hAnsi="Times New Roman" w:cs="Times New Roman"/>
          <w:sz w:val="22"/>
        </w:rPr>
        <w:t xml:space="preserve"> century have not </w:t>
      </w:r>
      <w:r w:rsidR="007258C0">
        <w:rPr>
          <w:rFonts w:ascii="Times New Roman" w:hAnsi="Times New Roman" w:cs="Times New Roman"/>
          <w:sz w:val="22"/>
        </w:rPr>
        <w:t>generated</w:t>
      </w:r>
      <w:r w:rsidR="003F0ABE">
        <w:rPr>
          <w:rFonts w:ascii="Times New Roman" w:hAnsi="Times New Roman" w:cs="Times New Roman"/>
          <w:sz w:val="22"/>
        </w:rPr>
        <w:t xml:space="preserve"> any </w:t>
      </w:r>
      <w:r w:rsidR="007258C0">
        <w:rPr>
          <w:rFonts w:ascii="Times New Roman" w:hAnsi="Times New Roman" w:cs="Times New Roman"/>
          <w:sz w:val="22"/>
        </w:rPr>
        <w:t xml:space="preserve">other </w:t>
      </w:r>
      <w:r w:rsidR="003F0ABE">
        <w:rPr>
          <w:rFonts w:ascii="Times New Roman" w:hAnsi="Times New Roman" w:cs="Times New Roman"/>
          <w:sz w:val="22"/>
        </w:rPr>
        <w:t xml:space="preserve">revolutionary changes in the </w:t>
      </w:r>
      <w:r w:rsidR="003F0ABE">
        <w:rPr>
          <w:rFonts w:ascii="Times New Roman" w:hAnsi="Times New Roman" w:cs="Times New Roman"/>
          <w:sz w:val="22"/>
        </w:rPr>
        <w:lastRenderedPageBreak/>
        <w:t>relationship between the United States and East Asian allies.</w:t>
      </w:r>
      <w:r w:rsidR="005E75EF">
        <w:rPr>
          <w:rStyle w:val="a8"/>
          <w:rFonts w:ascii="Times New Roman" w:eastAsiaTheme="minorEastAsia" w:hAnsi="Times New Roman" w:cs="Times New Roman"/>
          <w:sz w:val="22"/>
        </w:rPr>
        <w:footnoteReference w:id="1"/>
      </w:r>
      <w:r w:rsidR="00811736">
        <w:rPr>
          <w:rFonts w:ascii="Times New Roman" w:hAnsi="Times New Roman" w:cs="Times New Roman"/>
          <w:sz w:val="22"/>
        </w:rPr>
        <w:t xml:space="preserve"> Anyhow, the United States seemed to have distanced itself from East Asia for almost a decade.</w:t>
      </w:r>
    </w:p>
    <w:p w:rsidR="009F0DDB" w:rsidRDefault="003F0ABE"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As </w:t>
      </w:r>
      <w:r w:rsidR="005E75EF">
        <w:rPr>
          <w:rFonts w:ascii="Times New Roman" w:hAnsi="Times New Roman" w:cs="Times New Roman"/>
          <w:sz w:val="22"/>
        </w:rPr>
        <w:t>a</w:t>
      </w:r>
      <w:r>
        <w:rPr>
          <w:rFonts w:ascii="Times New Roman" w:hAnsi="Times New Roman" w:cs="Times New Roman"/>
          <w:sz w:val="22"/>
        </w:rPr>
        <w:t xml:space="preserve"> decade-long mission has been dragged </w:t>
      </w:r>
      <w:r w:rsidR="00362BB2">
        <w:rPr>
          <w:rFonts w:ascii="Times New Roman" w:hAnsi="Times New Roman" w:cs="Times New Roman"/>
          <w:sz w:val="22"/>
        </w:rPr>
        <w:t xml:space="preserve">on </w:t>
      </w:r>
      <w:r>
        <w:rPr>
          <w:rFonts w:ascii="Times New Roman" w:hAnsi="Times New Roman" w:cs="Times New Roman"/>
          <w:sz w:val="22"/>
        </w:rPr>
        <w:t xml:space="preserve">without any definite victory in the Middle East, however it </w:t>
      </w:r>
      <w:r w:rsidR="00F116E9">
        <w:rPr>
          <w:rFonts w:ascii="Times New Roman" w:hAnsi="Times New Roman" w:cs="Times New Roman"/>
          <w:sz w:val="22"/>
        </w:rPr>
        <w:t>was</w:t>
      </w:r>
      <w:r>
        <w:rPr>
          <w:rFonts w:ascii="Times New Roman" w:hAnsi="Times New Roman" w:cs="Times New Roman"/>
          <w:sz w:val="22"/>
        </w:rPr>
        <w:t xml:space="preserve"> evaluated for its effectiveness and efficiency, the new Obama Administration decided to wrap up his national </w:t>
      </w:r>
      <w:r w:rsidR="00F116E9">
        <w:rPr>
          <w:rFonts w:ascii="Times New Roman" w:hAnsi="Times New Roman" w:cs="Times New Roman"/>
          <w:sz w:val="22"/>
        </w:rPr>
        <w:t>missions over there</w:t>
      </w:r>
      <w:r>
        <w:rPr>
          <w:rFonts w:ascii="Times New Roman" w:hAnsi="Times New Roman" w:cs="Times New Roman"/>
          <w:sz w:val="22"/>
        </w:rPr>
        <w:t xml:space="preserve"> soon. He ordered</w:t>
      </w:r>
      <w:r w:rsidR="00F116E9">
        <w:rPr>
          <w:rFonts w:ascii="Times New Roman" w:hAnsi="Times New Roman" w:cs="Times New Roman"/>
          <w:sz w:val="22"/>
        </w:rPr>
        <w:t xml:space="preserve"> his army</w:t>
      </w:r>
      <w:r>
        <w:rPr>
          <w:rFonts w:ascii="Times New Roman" w:hAnsi="Times New Roman" w:cs="Times New Roman"/>
          <w:sz w:val="22"/>
        </w:rPr>
        <w:t xml:space="preserve"> to retreat fro</w:t>
      </w:r>
      <w:r w:rsidR="00F116E9">
        <w:rPr>
          <w:rFonts w:ascii="Times New Roman" w:hAnsi="Times New Roman" w:cs="Times New Roman"/>
          <w:sz w:val="22"/>
        </w:rPr>
        <w:t>m Iraq in the end of 2011 and was</w:t>
      </w:r>
      <w:r>
        <w:rPr>
          <w:rFonts w:ascii="Times New Roman" w:hAnsi="Times New Roman" w:cs="Times New Roman"/>
          <w:sz w:val="22"/>
        </w:rPr>
        <w:t xml:space="preserve"> planning to finalize the bloodshed in Afghanistan by 201</w:t>
      </w:r>
      <w:r w:rsidR="005E75EF">
        <w:rPr>
          <w:rFonts w:ascii="Times New Roman" w:hAnsi="Times New Roman" w:cs="Times New Roman"/>
          <w:sz w:val="22"/>
        </w:rPr>
        <w:t xml:space="preserve">6. </w:t>
      </w:r>
      <w:r w:rsidR="00F116E9">
        <w:rPr>
          <w:rFonts w:ascii="Times New Roman" w:hAnsi="Times New Roman" w:cs="Times New Roman"/>
          <w:sz w:val="22"/>
        </w:rPr>
        <w:t xml:space="preserve">Then </w:t>
      </w:r>
      <w:r w:rsidR="005E75EF">
        <w:rPr>
          <w:rFonts w:ascii="Times New Roman" w:hAnsi="Times New Roman" w:cs="Times New Roman"/>
          <w:sz w:val="22"/>
        </w:rPr>
        <w:t xml:space="preserve">East Asia had to face another paradigmatic change in </w:t>
      </w:r>
      <w:r w:rsidR="00F116E9">
        <w:rPr>
          <w:rFonts w:ascii="Times New Roman" w:hAnsi="Times New Roman" w:cs="Times New Roman"/>
          <w:sz w:val="22"/>
        </w:rPr>
        <w:t>its</w:t>
      </w:r>
      <w:r w:rsidR="005E75EF">
        <w:rPr>
          <w:rFonts w:ascii="Times New Roman" w:hAnsi="Times New Roman" w:cs="Times New Roman"/>
          <w:sz w:val="22"/>
        </w:rPr>
        <w:t xml:space="preserve"> power </w:t>
      </w:r>
      <w:r w:rsidR="004B7629">
        <w:rPr>
          <w:rFonts w:ascii="Times New Roman" w:hAnsi="Times New Roman" w:cs="Times New Roman"/>
          <w:sz w:val="22"/>
        </w:rPr>
        <w:t>dynamics</w:t>
      </w:r>
      <w:r w:rsidR="005E75EF">
        <w:rPr>
          <w:rFonts w:ascii="Times New Roman" w:hAnsi="Times New Roman" w:cs="Times New Roman"/>
          <w:sz w:val="22"/>
        </w:rPr>
        <w:t xml:space="preserve"> again, this time with the re</w:t>
      </w:r>
      <w:r w:rsidR="00F116E9">
        <w:rPr>
          <w:rFonts w:ascii="Times New Roman" w:hAnsi="Times New Roman" w:cs="Times New Roman"/>
          <w:sz w:val="22"/>
        </w:rPr>
        <w:t>-entry of the United States in a more active way. The lost decade for the United States in East Asia, due to its War on Terror, has embraced China as a challenger to the traditional role of America in the region. China, while self-constraining itself for economic development and national redeployment against adversar</w:t>
      </w:r>
      <w:r w:rsidR="004B7629">
        <w:rPr>
          <w:rFonts w:ascii="Times New Roman" w:hAnsi="Times New Roman" w:cs="Times New Roman"/>
          <w:sz w:val="22"/>
        </w:rPr>
        <w:t>ial</w:t>
      </w:r>
      <w:r w:rsidR="00F116E9">
        <w:rPr>
          <w:rFonts w:ascii="Times New Roman" w:hAnsi="Times New Roman" w:cs="Times New Roman"/>
          <w:sz w:val="22"/>
        </w:rPr>
        <w:t xml:space="preserve"> environments, has</w:t>
      </w:r>
      <w:r w:rsidR="00274580">
        <w:rPr>
          <w:rFonts w:ascii="Times New Roman" w:hAnsi="Times New Roman" w:cs="Times New Roman"/>
          <w:sz w:val="22"/>
        </w:rPr>
        <w:t xml:space="preserve"> project itself in a more confident and assertive way toward neighbors. Although economic interdependence and cooperation between China and Asian countries have doubled every year, the rise of China and its military threats have caused the United States and its allies in East Asia </w:t>
      </w:r>
      <w:r w:rsidR="004B7629">
        <w:rPr>
          <w:rFonts w:ascii="Times New Roman" w:hAnsi="Times New Roman" w:cs="Times New Roman"/>
          <w:sz w:val="22"/>
        </w:rPr>
        <w:t xml:space="preserve">more </w:t>
      </w:r>
      <w:r w:rsidR="00274580">
        <w:rPr>
          <w:rFonts w:ascii="Times New Roman" w:hAnsi="Times New Roman" w:cs="Times New Roman"/>
          <w:sz w:val="22"/>
        </w:rPr>
        <w:t>uncomfortable. This is the political background for the Obama Administration to return to East Asia with its emphasis on the catchphrase “pivot” and “rebalancing.”</w:t>
      </w:r>
    </w:p>
    <w:p w:rsidR="004B7629" w:rsidRDefault="00132B02"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Now is the time for East Asian countries to think about this return of America to the region, whether it has been welcomed or not. Many scholars in international relations have started to discuss about the implications of the American </w:t>
      </w:r>
      <w:r w:rsidR="004663DF">
        <w:rPr>
          <w:rFonts w:ascii="Times New Roman" w:hAnsi="Times New Roman" w:cs="Times New Roman"/>
          <w:sz w:val="22"/>
        </w:rPr>
        <w:t>“</w:t>
      </w:r>
      <w:r>
        <w:rPr>
          <w:rFonts w:ascii="Times New Roman" w:hAnsi="Times New Roman" w:cs="Times New Roman"/>
          <w:sz w:val="22"/>
        </w:rPr>
        <w:t>pivot</w:t>
      </w:r>
      <w:r w:rsidR="004663DF">
        <w:rPr>
          <w:rFonts w:ascii="Times New Roman" w:hAnsi="Times New Roman" w:cs="Times New Roman"/>
          <w:sz w:val="22"/>
        </w:rPr>
        <w:t>”</w:t>
      </w:r>
      <w:r>
        <w:rPr>
          <w:rFonts w:ascii="Times New Roman" w:hAnsi="Times New Roman" w:cs="Times New Roman"/>
          <w:sz w:val="22"/>
        </w:rPr>
        <w:t xml:space="preserve"> in East Asia and any probable scenarios around many issues such as hegemonic confrontations, balance of power, realignment of allies, territorial disputes, and </w:t>
      </w:r>
      <w:r w:rsidR="005A7E6D">
        <w:rPr>
          <w:rFonts w:ascii="Times New Roman" w:hAnsi="Times New Roman" w:cs="Times New Roman"/>
          <w:sz w:val="22"/>
        </w:rPr>
        <w:t>cooperative and competitive regionalism in the region.</w:t>
      </w:r>
      <w:r w:rsidR="001771B7">
        <w:rPr>
          <w:rFonts w:ascii="Times New Roman" w:hAnsi="Times New Roman" w:cs="Times New Roman"/>
          <w:sz w:val="22"/>
        </w:rPr>
        <w:t xml:space="preserve"> This paper joins in the discourse of American foreign policy in East Asia in a critical perspective. The return of America in the region has been dominated by many conventional theories and concepts, mostly developed within the realist paradigm. I would like to review these realist-induced explanations of the return of the United States in East Asia in order to show their biases and loopholes. In the next section, I will review the paradigmatic change of American foreign policy in the Obama Administration in East Asia. The third section is devoted to </w:t>
      </w:r>
      <w:r w:rsidR="00364D23">
        <w:rPr>
          <w:rFonts w:ascii="Times New Roman" w:hAnsi="Times New Roman" w:cs="Times New Roman"/>
          <w:sz w:val="22"/>
        </w:rPr>
        <w:t xml:space="preserve">the explication of the </w:t>
      </w:r>
      <w:r w:rsidR="004B7629">
        <w:rPr>
          <w:rFonts w:ascii="Times New Roman" w:hAnsi="Times New Roman" w:cs="Times New Roman"/>
          <w:sz w:val="22"/>
        </w:rPr>
        <w:t>bias of great power politics by t</w:t>
      </w:r>
      <w:r w:rsidR="00364D23">
        <w:rPr>
          <w:rFonts w:ascii="Times New Roman" w:hAnsi="Times New Roman" w:cs="Times New Roman"/>
          <w:sz w:val="22"/>
        </w:rPr>
        <w:t xml:space="preserve">he realist paradigm </w:t>
      </w:r>
      <w:r w:rsidR="004B7629">
        <w:rPr>
          <w:rFonts w:ascii="Times New Roman" w:hAnsi="Times New Roman" w:cs="Times New Roman"/>
          <w:sz w:val="22"/>
        </w:rPr>
        <w:t xml:space="preserve">applied </w:t>
      </w:r>
      <w:r w:rsidR="00364D23">
        <w:rPr>
          <w:rFonts w:ascii="Times New Roman" w:hAnsi="Times New Roman" w:cs="Times New Roman"/>
          <w:sz w:val="22"/>
        </w:rPr>
        <w:t xml:space="preserve">to East Asian international politics. In the fourth section, upon the critical review of the realist paradigm in the previous section, I am going to </w:t>
      </w:r>
      <w:r w:rsidR="004B7629">
        <w:rPr>
          <w:rFonts w:ascii="Times New Roman" w:hAnsi="Times New Roman" w:cs="Times New Roman"/>
          <w:sz w:val="22"/>
        </w:rPr>
        <w:t>illuminate three realist myths that have been frequently used in the discourse of East Asian international politics. Theoretical add-ons will be discussed in order to supplement the gaps within the realist paradigm for each myth.</w:t>
      </w:r>
    </w:p>
    <w:p w:rsidR="004B7629" w:rsidRDefault="004B7629" w:rsidP="00CD2691">
      <w:pPr>
        <w:spacing w:line="360" w:lineRule="auto"/>
        <w:contextualSpacing/>
        <w:rPr>
          <w:rFonts w:ascii="Times New Roman" w:hAnsi="Times New Roman" w:cs="Times New Roman"/>
          <w:sz w:val="22"/>
        </w:rPr>
      </w:pPr>
    </w:p>
    <w:p w:rsidR="00DB1187" w:rsidRDefault="00DB1187" w:rsidP="00CD2691">
      <w:pPr>
        <w:spacing w:line="360" w:lineRule="auto"/>
        <w:contextualSpacing/>
        <w:rPr>
          <w:rFonts w:ascii="Times New Roman" w:hAnsi="Times New Roman" w:cs="Times New Roman"/>
          <w:sz w:val="22"/>
        </w:rPr>
      </w:pPr>
    </w:p>
    <w:p w:rsidR="009F0DDB" w:rsidRPr="00BB5222" w:rsidRDefault="002945E5" w:rsidP="00CD2691">
      <w:pPr>
        <w:spacing w:line="360" w:lineRule="auto"/>
        <w:contextualSpacing/>
        <w:jc w:val="center"/>
        <w:rPr>
          <w:rFonts w:ascii="Times New Roman" w:hAnsi="Times New Roman" w:cs="Times New Roman"/>
          <w:b/>
          <w:sz w:val="22"/>
        </w:rPr>
      </w:pPr>
      <w:r w:rsidRPr="00BB5222">
        <w:rPr>
          <w:rFonts w:ascii="Times New Roman" w:hAnsi="Times New Roman" w:cs="Times New Roman"/>
          <w:b/>
          <w:sz w:val="22"/>
        </w:rPr>
        <w:t xml:space="preserve">Pivot or </w:t>
      </w:r>
      <w:r w:rsidRPr="001065F2">
        <w:rPr>
          <w:rFonts w:ascii="Times New Roman" w:hAnsi="Times New Roman" w:cs="Times New Roman"/>
          <w:b/>
          <w:color w:val="000000" w:themeColor="text1"/>
          <w:sz w:val="22"/>
        </w:rPr>
        <w:t>Trap?</w:t>
      </w:r>
      <w:r w:rsidRPr="00BB5222">
        <w:rPr>
          <w:rFonts w:ascii="Times New Roman" w:hAnsi="Times New Roman" w:cs="Times New Roman"/>
          <w:b/>
          <w:sz w:val="22"/>
        </w:rPr>
        <w:t xml:space="preserve"> American Return Back to East Asia</w:t>
      </w:r>
    </w:p>
    <w:p w:rsidR="00364D23" w:rsidRDefault="00364D23" w:rsidP="00CD2691">
      <w:pPr>
        <w:spacing w:line="360" w:lineRule="auto"/>
        <w:contextualSpacing/>
        <w:rPr>
          <w:rFonts w:ascii="Times New Roman" w:hAnsi="Times New Roman" w:cs="Times New Roman"/>
          <w:sz w:val="22"/>
        </w:rPr>
      </w:pPr>
    </w:p>
    <w:p w:rsidR="00DB1187" w:rsidRDefault="00DB1187" w:rsidP="00CD2691">
      <w:pPr>
        <w:spacing w:line="360" w:lineRule="auto"/>
        <w:contextualSpacing/>
        <w:rPr>
          <w:rFonts w:ascii="Times New Roman" w:hAnsi="Times New Roman" w:cs="Times New Roman"/>
          <w:sz w:val="22"/>
        </w:rPr>
      </w:pPr>
    </w:p>
    <w:p w:rsidR="00364D23" w:rsidRDefault="00BD6DA3"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The </w:t>
      </w:r>
      <w:r w:rsidR="00ED18ED">
        <w:rPr>
          <w:rFonts w:ascii="Times New Roman" w:hAnsi="Times New Roman" w:cs="Times New Roman"/>
          <w:sz w:val="22"/>
        </w:rPr>
        <w:t>new approach to East Asia by the Obama Administration was to overcome the limits of the previous Bush Administration and his diplomacy of transformation. The result was President Obama’s “Pivot to Asia” that declared American attention turned back to East Asia as the most vital area for its interest. The Quadrennial Diplomacy and Development Review(QDDR), which was published in 2010, has focused on reforming the predecessor’s foreign policy framework and change the priority of the United States’ from the Middle East or Europe to East Asia. The QDDR has proposed the triple axis of American foreign policy that was composed of defense, diplomacy</w:t>
      </w:r>
      <w:r w:rsidR="007A4EE6">
        <w:rPr>
          <w:rFonts w:ascii="Times New Roman" w:hAnsi="Times New Roman" w:cs="Times New Roman"/>
          <w:sz w:val="22"/>
        </w:rPr>
        <w:t xml:space="preserve"> and development</w:t>
      </w:r>
      <w:r w:rsidR="00ED18ED">
        <w:rPr>
          <w:rFonts w:ascii="Times New Roman" w:hAnsi="Times New Roman" w:cs="Times New Roman"/>
          <w:sz w:val="22"/>
        </w:rPr>
        <w:t>.</w:t>
      </w:r>
      <w:r w:rsidR="00ED18ED">
        <w:rPr>
          <w:rStyle w:val="a8"/>
          <w:rFonts w:ascii="Times New Roman" w:eastAsiaTheme="minorEastAsia" w:hAnsi="Times New Roman" w:cs="Times New Roman"/>
          <w:sz w:val="22"/>
        </w:rPr>
        <w:footnoteReference w:id="2"/>
      </w:r>
      <w:r w:rsidR="0008063C">
        <w:rPr>
          <w:rFonts w:ascii="Times New Roman" w:hAnsi="Times New Roman" w:cs="Times New Roman"/>
          <w:sz w:val="22"/>
        </w:rPr>
        <w:t xml:space="preserve"> The United States would have to take a smart </w:t>
      </w:r>
      <w:r w:rsidR="00C23F3A">
        <w:rPr>
          <w:rFonts w:ascii="Times New Roman" w:hAnsi="Times New Roman" w:cs="Times New Roman"/>
          <w:sz w:val="22"/>
        </w:rPr>
        <w:t>approach</w:t>
      </w:r>
      <w:r w:rsidR="0008063C">
        <w:rPr>
          <w:rFonts w:ascii="Times New Roman" w:hAnsi="Times New Roman" w:cs="Times New Roman"/>
          <w:sz w:val="22"/>
        </w:rPr>
        <w:t xml:space="preserve"> in order to adapt to the 21</w:t>
      </w:r>
      <w:r w:rsidR="0008063C" w:rsidRPr="0008063C">
        <w:rPr>
          <w:rFonts w:ascii="Times New Roman" w:hAnsi="Times New Roman" w:cs="Times New Roman"/>
          <w:sz w:val="22"/>
          <w:vertAlign w:val="superscript"/>
        </w:rPr>
        <w:t>st</w:t>
      </w:r>
      <w:r w:rsidR="0008063C">
        <w:rPr>
          <w:rFonts w:ascii="Times New Roman" w:hAnsi="Times New Roman" w:cs="Times New Roman"/>
          <w:sz w:val="22"/>
        </w:rPr>
        <w:t xml:space="preserve">-century environment and increase the participation of civil populations and their functional capabilities in crisis management and the resolution of conflicts. </w:t>
      </w:r>
      <w:r w:rsidR="00C23F3A">
        <w:rPr>
          <w:rFonts w:ascii="Times New Roman" w:hAnsi="Times New Roman" w:cs="Times New Roman"/>
          <w:sz w:val="22"/>
        </w:rPr>
        <w:t>A full spectrum of public diplomacy throughout the strategy of engagement towards other countries was declared in the QDDR as the primary target of the first term of the Obama Administration.</w:t>
      </w:r>
      <w:r w:rsidR="00C23F3A">
        <w:rPr>
          <w:rStyle w:val="a8"/>
          <w:rFonts w:ascii="Times New Roman" w:eastAsiaTheme="minorEastAsia" w:hAnsi="Times New Roman" w:cs="Times New Roman"/>
        </w:rPr>
        <w:footnoteReference w:id="3"/>
      </w:r>
    </w:p>
    <w:p w:rsidR="00364D23" w:rsidRDefault="00976615" w:rsidP="00CD2691">
      <w:pPr>
        <w:spacing w:line="360" w:lineRule="auto"/>
        <w:contextualSpacing/>
        <w:rPr>
          <w:rFonts w:ascii="Times New Roman" w:hAnsi="Times New Roman" w:cs="Times New Roman"/>
          <w:sz w:val="22"/>
        </w:rPr>
      </w:pPr>
      <w:r>
        <w:rPr>
          <w:rFonts w:ascii="Times New Roman" w:hAnsi="Times New Roman" w:cs="Times New Roman"/>
          <w:sz w:val="22"/>
        </w:rPr>
        <w:tab/>
      </w:r>
      <w:r w:rsidR="00CA669A">
        <w:rPr>
          <w:rFonts w:ascii="Times New Roman" w:hAnsi="Times New Roman" w:cs="Times New Roman"/>
          <w:sz w:val="22"/>
        </w:rPr>
        <w:t>Europe seems to have been estranged from America’s concern these days, while the Civil War in Ukraine and consequent energy problems have redrawn attention over the continent. The NATO might be the marginal threshold for which America is determined to be militarily involved in Europe when its member is attacked from outside. However, the problem for the United States is not so much a security commitment for Europe as the internal division within the NATO on burden-sharing among member countries. As the continent has lost its motive for a strong security alliance after the Cold War, more countries have taken the “free-rid</w:t>
      </w:r>
      <w:r w:rsidR="00A244ED">
        <w:rPr>
          <w:rFonts w:ascii="Times New Roman" w:hAnsi="Times New Roman" w:cs="Times New Roman"/>
          <w:sz w:val="22"/>
        </w:rPr>
        <w:t>ing</w:t>
      </w:r>
      <w:r w:rsidR="00CA669A">
        <w:rPr>
          <w:rFonts w:ascii="Times New Roman" w:hAnsi="Times New Roman" w:cs="Times New Roman"/>
          <w:sz w:val="22"/>
        </w:rPr>
        <w:t>” strategy in providing collective goods.</w:t>
      </w:r>
      <w:r w:rsidR="00CA669A">
        <w:rPr>
          <w:rStyle w:val="a8"/>
          <w:rFonts w:ascii="Times New Roman" w:eastAsiaTheme="minorEastAsia" w:hAnsi="Times New Roman" w:cs="Times New Roman"/>
        </w:rPr>
        <w:footnoteReference w:id="4"/>
      </w:r>
      <w:r w:rsidR="003C472D">
        <w:rPr>
          <w:rFonts w:ascii="Times New Roman" w:hAnsi="Times New Roman" w:cs="Times New Roman"/>
          <w:sz w:val="22"/>
        </w:rPr>
        <w:t xml:space="preserve"> In the Middle East region, the American public have become more skeptical of its performance in its war against terrorism. So the Obama Administration decided to retreat from Iraq and Afghanistan, despite disadvantageous </w:t>
      </w:r>
      <w:r w:rsidR="003C472D">
        <w:rPr>
          <w:rFonts w:ascii="Times New Roman" w:hAnsi="Times New Roman" w:cs="Times New Roman"/>
          <w:sz w:val="22"/>
        </w:rPr>
        <w:lastRenderedPageBreak/>
        <w:t xml:space="preserve">situations in the region. Even after the United States’ army withdrew from Iraq, political and military struggles in the country have been exacerbated and </w:t>
      </w:r>
      <w:r w:rsidR="00A244ED">
        <w:rPr>
          <w:rFonts w:ascii="Times New Roman" w:hAnsi="Times New Roman" w:cs="Times New Roman"/>
          <w:sz w:val="22"/>
        </w:rPr>
        <w:t xml:space="preserve">President </w:t>
      </w:r>
      <w:r w:rsidR="003C472D">
        <w:rPr>
          <w:rFonts w:ascii="Times New Roman" w:hAnsi="Times New Roman" w:cs="Times New Roman"/>
          <w:sz w:val="22"/>
        </w:rPr>
        <w:t xml:space="preserve">Obama recently decided to intervene in the region </w:t>
      </w:r>
      <w:r w:rsidR="00A244ED">
        <w:rPr>
          <w:rFonts w:ascii="Times New Roman" w:hAnsi="Times New Roman" w:cs="Times New Roman"/>
          <w:sz w:val="22"/>
        </w:rPr>
        <w:t>against</w:t>
      </w:r>
      <w:r w:rsidR="003C472D">
        <w:rPr>
          <w:rFonts w:ascii="Times New Roman" w:hAnsi="Times New Roman" w:cs="Times New Roman"/>
          <w:sz w:val="22"/>
        </w:rPr>
        <w:t xml:space="preserve"> the Islamic State (IS) </w:t>
      </w:r>
      <w:r w:rsidR="00A244ED">
        <w:rPr>
          <w:rFonts w:ascii="Times New Roman" w:hAnsi="Times New Roman" w:cs="Times New Roman"/>
          <w:sz w:val="22"/>
        </w:rPr>
        <w:t>via</w:t>
      </w:r>
      <w:r w:rsidR="003C472D">
        <w:rPr>
          <w:rFonts w:ascii="Times New Roman" w:hAnsi="Times New Roman" w:cs="Times New Roman"/>
          <w:sz w:val="22"/>
        </w:rPr>
        <w:t xml:space="preserve"> aerial bombing.</w:t>
      </w:r>
      <w:r w:rsidR="004F2577">
        <w:rPr>
          <w:rFonts w:ascii="Times New Roman" w:hAnsi="Times New Roman" w:cs="Times New Roman"/>
          <w:sz w:val="22"/>
        </w:rPr>
        <w:t xml:space="preserve"> Whereas i</w:t>
      </w:r>
      <w:r w:rsidR="00841D30">
        <w:rPr>
          <w:rFonts w:ascii="Times New Roman" w:hAnsi="Times New Roman" w:cs="Times New Roman"/>
          <w:sz w:val="22"/>
        </w:rPr>
        <w:t xml:space="preserve">t may be too early to evaluate the American </w:t>
      </w:r>
      <w:r w:rsidR="004F2577">
        <w:rPr>
          <w:rFonts w:ascii="Times New Roman" w:hAnsi="Times New Roman" w:cs="Times New Roman"/>
          <w:sz w:val="22"/>
        </w:rPr>
        <w:t>policy</w:t>
      </w:r>
      <w:r w:rsidR="00841D30">
        <w:rPr>
          <w:rFonts w:ascii="Times New Roman" w:hAnsi="Times New Roman" w:cs="Times New Roman"/>
          <w:sz w:val="22"/>
        </w:rPr>
        <w:t xml:space="preserve"> in the Middle East </w:t>
      </w:r>
      <w:r w:rsidR="004F2577">
        <w:rPr>
          <w:rFonts w:ascii="Times New Roman" w:hAnsi="Times New Roman" w:cs="Times New Roman"/>
          <w:sz w:val="22"/>
        </w:rPr>
        <w:t>as a</w:t>
      </w:r>
      <w:r w:rsidR="00841D30">
        <w:rPr>
          <w:rFonts w:ascii="Times New Roman" w:hAnsi="Times New Roman" w:cs="Times New Roman"/>
          <w:sz w:val="22"/>
        </w:rPr>
        <w:t xml:space="preserve"> failure</w:t>
      </w:r>
      <w:r w:rsidR="004F2577">
        <w:rPr>
          <w:rFonts w:ascii="Times New Roman" w:hAnsi="Times New Roman" w:cs="Times New Roman"/>
          <w:sz w:val="22"/>
        </w:rPr>
        <w:t>, the status of the United States in the region seems to have been weakened eventually during the Obama Administration.</w:t>
      </w:r>
    </w:p>
    <w:p w:rsidR="004F2577" w:rsidRDefault="008C31DB"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In the region of East Asia, the change of foreign policy by the Obama Administration was triggered by Secretary of State Hillary Clinton with her initiative of the </w:t>
      </w:r>
      <w:r w:rsidR="00DB3F76">
        <w:rPr>
          <w:rFonts w:ascii="Times New Roman" w:hAnsi="Times New Roman" w:cs="Times New Roman"/>
          <w:sz w:val="22"/>
        </w:rPr>
        <w:t>“f</w:t>
      </w:r>
      <w:r>
        <w:rPr>
          <w:rFonts w:ascii="Times New Roman" w:hAnsi="Times New Roman" w:cs="Times New Roman"/>
          <w:sz w:val="22"/>
        </w:rPr>
        <w:t>orward-</w:t>
      </w:r>
      <w:r w:rsidR="00DB3F76">
        <w:rPr>
          <w:rFonts w:ascii="Times New Roman" w:hAnsi="Times New Roman" w:cs="Times New Roman"/>
          <w:sz w:val="22"/>
        </w:rPr>
        <w:t>d</w:t>
      </w:r>
      <w:r>
        <w:rPr>
          <w:rFonts w:ascii="Times New Roman" w:hAnsi="Times New Roman" w:cs="Times New Roman"/>
          <w:sz w:val="22"/>
        </w:rPr>
        <w:t>eployed</w:t>
      </w:r>
      <w:r w:rsidR="00DB3F76">
        <w:rPr>
          <w:rFonts w:ascii="Times New Roman" w:hAnsi="Times New Roman" w:cs="Times New Roman"/>
          <w:sz w:val="22"/>
        </w:rPr>
        <w:t>” di</w:t>
      </w:r>
      <w:r>
        <w:rPr>
          <w:rFonts w:ascii="Times New Roman" w:hAnsi="Times New Roman" w:cs="Times New Roman"/>
          <w:sz w:val="22"/>
        </w:rPr>
        <w:t xml:space="preserve">plomacy in 2011. It was intended to materialize an active engagement and cooperation mechanisms in East Asia upon the full-scale support of American diplomatic assets. </w:t>
      </w:r>
      <w:r w:rsidR="002A41CE">
        <w:rPr>
          <w:rFonts w:ascii="Times New Roman" w:hAnsi="Times New Roman" w:cs="Times New Roman"/>
          <w:sz w:val="22"/>
        </w:rPr>
        <w:t>Key six missions for this change were: bilateral security alliances, working relationships with emerging powers, regional multilateral institutions, increase of trade and investment, broad-based military deployment, and democracy and human right</w:t>
      </w:r>
      <w:r w:rsidR="00C1028D">
        <w:rPr>
          <w:rFonts w:ascii="Times New Roman" w:hAnsi="Times New Roman" w:cs="Times New Roman"/>
          <w:sz w:val="22"/>
        </w:rPr>
        <w:t>s</w:t>
      </w:r>
      <w:r w:rsidR="004B79F7">
        <w:rPr>
          <w:rFonts w:ascii="Times New Roman" w:hAnsi="Times New Roman" w:cs="Times New Roman"/>
          <w:sz w:val="22"/>
        </w:rPr>
        <w:t>.</w:t>
      </w:r>
      <w:r w:rsidR="004B79F7">
        <w:rPr>
          <w:rStyle w:val="a8"/>
          <w:rFonts w:ascii="Times New Roman" w:eastAsiaTheme="minorEastAsia" w:hAnsi="Times New Roman" w:cs="Times New Roman"/>
        </w:rPr>
        <w:footnoteReference w:id="5"/>
      </w:r>
      <w:r w:rsidR="00C1028D">
        <w:rPr>
          <w:rFonts w:ascii="Times New Roman" w:hAnsi="Times New Roman" w:cs="Times New Roman"/>
          <w:sz w:val="22"/>
        </w:rPr>
        <w:t xml:space="preserve"> </w:t>
      </w:r>
      <w:r w:rsidR="005C574C">
        <w:rPr>
          <w:rFonts w:ascii="Times New Roman" w:hAnsi="Times New Roman" w:cs="Times New Roman"/>
          <w:sz w:val="22"/>
        </w:rPr>
        <w:t>America has shown its interests in several regional arrangements in Asia, such as the Asia Pacific Economic Cooperation (APEC), the ASEAN Regional Forum (ARF), the East Asian Summit (EAS), ASEAN+3, the Shanghai Cooperation Organization (SCO), and the Trilateral Security Dialogue (TSD).</w:t>
      </w:r>
      <w:r w:rsidR="00B81C94">
        <w:rPr>
          <w:rStyle w:val="a8"/>
          <w:rFonts w:ascii="Times New Roman" w:eastAsiaTheme="minorEastAsia" w:hAnsi="Times New Roman" w:cs="Times New Roman"/>
        </w:rPr>
        <w:footnoteReference w:id="6"/>
      </w:r>
      <w:r w:rsidR="005C574C">
        <w:rPr>
          <w:rFonts w:ascii="Times New Roman" w:hAnsi="Times New Roman" w:cs="Times New Roman"/>
          <w:sz w:val="22"/>
        </w:rPr>
        <w:t xml:space="preserve"> The Six-Party Talks for the North Korean nuclear issue and the idea of “minilateralism” have been another type of American involvement</w:t>
      </w:r>
      <w:r w:rsidR="00B81C94">
        <w:rPr>
          <w:rFonts w:ascii="Times New Roman" w:hAnsi="Times New Roman" w:cs="Times New Roman"/>
          <w:sz w:val="22"/>
        </w:rPr>
        <w:t>s</w:t>
      </w:r>
      <w:r w:rsidR="005C574C">
        <w:rPr>
          <w:rFonts w:ascii="Times New Roman" w:hAnsi="Times New Roman" w:cs="Times New Roman"/>
          <w:sz w:val="22"/>
        </w:rPr>
        <w:t xml:space="preserve"> in the region. As such, the United States has started to </w:t>
      </w:r>
      <w:r w:rsidR="00AD24E6">
        <w:rPr>
          <w:rFonts w:ascii="Times New Roman" w:hAnsi="Times New Roman" w:cs="Times New Roman"/>
          <w:sz w:val="22"/>
        </w:rPr>
        <w:t>show</w:t>
      </w:r>
      <w:r w:rsidR="005C574C">
        <w:rPr>
          <w:rFonts w:ascii="Times New Roman" w:hAnsi="Times New Roman" w:cs="Times New Roman"/>
          <w:sz w:val="22"/>
        </w:rPr>
        <w:t xml:space="preserve"> its own big stakes in the region and regional movements.</w:t>
      </w:r>
      <w:r w:rsidR="00B81C94">
        <w:rPr>
          <w:rStyle w:val="a8"/>
          <w:rFonts w:ascii="Times New Roman" w:eastAsiaTheme="minorEastAsia" w:hAnsi="Times New Roman" w:cs="Times New Roman"/>
        </w:rPr>
        <w:footnoteReference w:id="7"/>
      </w:r>
    </w:p>
    <w:p w:rsidR="006B3D5F" w:rsidRDefault="006B3D5F" w:rsidP="00CD2691">
      <w:pPr>
        <w:spacing w:line="360" w:lineRule="auto"/>
        <w:contextualSpacing/>
        <w:rPr>
          <w:rFonts w:ascii="Times New Roman" w:hAnsi="Times New Roman" w:cs="Times New Roman"/>
          <w:sz w:val="22"/>
        </w:rPr>
      </w:pPr>
      <w:r>
        <w:rPr>
          <w:rFonts w:ascii="Times New Roman" w:hAnsi="Times New Roman" w:cs="Times New Roman"/>
          <w:sz w:val="22"/>
        </w:rPr>
        <w:tab/>
        <w:t>America has preferred a “divide-and-rule” strategy for maintaining its predominant role in East Asia during the Cold War era. It was obvious in its “hub-and-spoke” type in alliance architecture, unlike that of the multilateral NATO (Dittmer 2002, 40-41).</w:t>
      </w:r>
      <w:r w:rsidR="002908F9">
        <w:rPr>
          <w:rFonts w:ascii="Times New Roman" w:hAnsi="Times New Roman" w:cs="Times New Roman"/>
          <w:sz w:val="22"/>
        </w:rPr>
        <w:t xml:space="preserve"> Its legacy started to bounce back to America as it seems to be involved in serious challenges that were not expected before. The most serious among them include the rise of China as the contender for hegemony in the region, and the consequent territorial disputes among East Asian countries. The strategy of “Pivot to Asia” by the Obama Administration is dependent upon its attitude toward the traditional allies in the region, such as Japan, South Korea and Taiwan versus the assertive China claiming the regional hegemony in East Asia. Not just the dispute over the Senkaku/Diaoyu Islands but also China’s unilateral claims over the Spratly Islands in South China Sea might become no less serious flashpoints than those of old ones such as the </w:t>
      </w:r>
      <w:r w:rsidR="002908F9">
        <w:rPr>
          <w:rFonts w:ascii="Times New Roman" w:hAnsi="Times New Roman" w:cs="Times New Roman"/>
          <w:sz w:val="22"/>
        </w:rPr>
        <w:lastRenderedPageBreak/>
        <w:t>Taiwan Strait and the Korean Peninsula.</w:t>
      </w:r>
      <w:r w:rsidR="00285AA0">
        <w:rPr>
          <w:rFonts w:ascii="Times New Roman" w:hAnsi="Times New Roman" w:cs="Times New Roman"/>
          <w:sz w:val="22"/>
        </w:rPr>
        <w:t xml:space="preserve"> Under the condition that the Taiwan Relations Act of 1979 still effective, nobody can say whether and how much America provide security commitments to Taiwan if China tries to integrate the Island. </w:t>
      </w:r>
    </w:p>
    <w:p w:rsidR="00285AA0" w:rsidRDefault="00285AA0" w:rsidP="00CD2691">
      <w:pPr>
        <w:spacing w:line="360" w:lineRule="auto"/>
        <w:contextualSpacing/>
        <w:rPr>
          <w:rFonts w:ascii="Times New Roman" w:hAnsi="Times New Roman" w:cs="Times New Roman"/>
          <w:sz w:val="22"/>
        </w:rPr>
      </w:pPr>
      <w:r>
        <w:rPr>
          <w:rFonts w:ascii="Times New Roman" w:hAnsi="Times New Roman" w:cs="Times New Roman"/>
          <w:sz w:val="22"/>
        </w:rPr>
        <w:tab/>
      </w:r>
      <w:r w:rsidR="001065F2">
        <w:rPr>
          <w:rFonts w:ascii="Times New Roman" w:hAnsi="Times New Roman" w:cs="Times New Roman"/>
          <w:sz w:val="22"/>
        </w:rPr>
        <w:t xml:space="preserve">As the military alliance between the United States and South Korea has frequently been shaken due to domestic regime changes, it seems that Japan remains as the only secured geographic stronghold for America presence. The problem is that Japan, regardless of American preference, wants to normalize its global and regional status, but in a way that’s not compatible to its neighbors’ expectations. China, Taiwan, two Koreas and </w:t>
      </w:r>
      <w:r w:rsidR="000F59A0">
        <w:rPr>
          <w:rFonts w:ascii="Times New Roman" w:hAnsi="Times New Roman" w:cs="Times New Roman"/>
          <w:sz w:val="22"/>
        </w:rPr>
        <w:t>a couple of</w:t>
      </w:r>
      <w:r w:rsidR="001065F2">
        <w:rPr>
          <w:rFonts w:ascii="Times New Roman" w:hAnsi="Times New Roman" w:cs="Times New Roman"/>
          <w:sz w:val="22"/>
        </w:rPr>
        <w:t xml:space="preserve"> Southeastern countries have still claimed against </w:t>
      </w:r>
      <w:r w:rsidR="000F59A0">
        <w:rPr>
          <w:rFonts w:ascii="Times New Roman" w:hAnsi="Times New Roman" w:cs="Times New Roman"/>
          <w:sz w:val="22"/>
        </w:rPr>
        <w:t xml:space="preserve">the </w:t>
      </w:r>
      <w:r w:rsidR="001065F2">
        <w:rPr>
          <w:rFonts w:ascii="Times New Roman" w:hAnsi="Times New Roman" w:cs="Times New Roman"/>
          <w:sz w:val="22"/>
        </w:rPr>
        <w:t xml:space="preserve">Japanese movement toward a regional power with </w:t>
      </w:r>
      <w:r w:rsidR="000F59A0">
        <w:rPr>
          <w:rFonts w:ascii="Times New Roman" w:hAnsi="Times New Roman" w:cs="Times New Roman"/>
          <w:sz w:val="22"/>
        </w:rPr>
        <w:t xml:space="preserve">rearmaments and nuclearization. As such, the United States may have to choose which side to support when any serious conflicts happen between China and Japan, or between any regional powers. Then East Asia may not be so much a “pivot” as a “trap” again like </w:t>
      </w:r>
      <w:r w:rsidR="00A96535">
        <w:rPr>
          <w:rFonts w:ascii="Times New Roman" w:hAnsi="Times New Roman" w:cs="Times New Roman"/>
          <w:sz w:val="22"/>
        </w:rPr>
        <w:t xml:space="preserve">those of </w:t>
      </w:r>
      <w:r w:rsidR="000F59A0">
        <w:rPr>
          <w:rFonts w:ascii="Times New Roman" w:hAnsi="Times New Roman" w:cs="Times New Roman"/>
          <w:sz w:val="22"/>
        </w:rPr>
        <w:t xml:space="preserve">Vietnam </w:t>
      </w:r>
      <w:r w:rsidR="00A96535">
        <w:rPr>
          <w:rFonts w:ascii="Times New Roman" w:hAnsi="Times New Roman" w:cs="Times New Roman"/>
          <w:sz w:val="22"/>
        </w:rPr>
        <w:t>and</w:t>
      </w:r>
      <w:r w:rsidR="000F59A0">
        <w:rPr>
          <w:rFonts w:ascii="Times New Roman" w:hAnsi="Times New Roman" w:cs="Times New Roman"/>
          <w:sz w:val="22"/>
        </w:rPr>
        <w:t xml:space="preserve"> Afghanistan. The final decision should be upon the grand strategy of the United States, which seems not have been so clearly declared by the Obama Doctrine.</w:t>
      </w:r>
      <w:r w:rsidR="000F59A0">
        <w:rPr>
          <w:rStyle w:val="a8"/>
          <w:rFonts w:ascii="Times New Roman" w:eastAsiaTheme="minorEastAsia" w:hAnsi="Times New Roman" w:cs="Times New Roman"/>
        </w:rPr>
        <w:footnoteReference w:id="8"/>
      </w:r>
    </w:p>
    <w:p w:rsidR="004F2577" w:rsidRDefault="008F1E66"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This situation of America returning to East Asia has caused fierce debates over the goals and grand strategies, especially those against the rising China. One group who advocates the “engagement” strategy have argued that the United States should maintain the global leadership role by creating and sustaining a liberal order to guarantee economic prosperity. </w:t>
      </w:r>
      <w:r w:rsidR="00AF2DBD">
        <w:rPr>
          <w:rFonts w:ascii="Times New Roman" w:hAnsi="Times New Roman" w:cs="Times New Roman"/>
          <w:sz w:val="22"/>
        </w:rPr>
        <w:t>They prefer to establish a rule-based system for global politics that is favorable to American vital interests. The United States should, according to them, extend its security commitments over the world. On the other hand, scholars who are suspicious of the benefits of American leadership, have supported to retreat from abroad as existing grand strategy is counterproductive and unnecessary. Because the geographic environments of the United States keeps the country safe from foreign threats, it needs not to spend resources abroad too much to undermine its relative power position. So the scholars have argued that the United States should pass the bucks to foreign allies as much as possible rather than rush to aid them</w:t>
      </w:r>
      <w:r w:rsidR="00197425">
        <w:rPr>
          <w:rFonts w:ascii="Times New Roman" w:hAnsi="Times New Roman" w:cs="Times New Roman"/>
          <w:sz w:val="22"/>
        </w:rPr>
        <w:t xml:space="preserve"> (Montgomery 2014, 118-121)</w:t>
      </w:r>
      <w:r w:rsidR="00AF2DBD">
        <w:rPr>
          <w:rFonts w:ascii="Times New Roman" w:hAnsi="Times New Roman" w:cs="Times New Roman"/>
          <w:sz w:val="22"/>
        </w:rPr>
        <w:t>.</w:t>
      </w:r>
      <w:r w:rsidR="00197425">
        <w:rPr>
          <w:rStyle w:val="a8"/>
          <w:rFonts w:ascii="Times New Roman" w:eastAsiaTheme="minorEastAsia" w:hAnsi="Times New Roman" w:cs="Times New Roman"/>
        </w:rPr>
        <w:footnoteReference w:id="9"/>
      </w:r>
    </w:p>
    <w:p w:rsidR="00042299" w:rsidRDefault="002F52A0"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Therefore, </w:t>
      </w:r>
      <w:r w:rsidR="00291537">
        <w:rPr>
          <w:rFonts w:ascii="Times New Roman" w:hAnsi="Times New Roman" w:cs="Times New Roman"/>
          <w:sz w:val="22"/>
        </w:rPr>
        <w:t>the strategy of “Pivot to Asia”</w:t>
      </w:r>
      <w:r>
        <w:rPr>
          <w:rFonts w:ascii="Times New Roman" w:hAnsi="Times New Roman" w:cs="Times New Roman"/>
          <w:sz w:val="22"/>
        </w:rPr>
        <w:t xml:space="preserve"> by the Obama Administration </w:t>
      </w:r>
      <w:r w:rsidR="00291537">
        <w:rPr>
          <w:rFonts w:ascii="Times New Roman" w:hAnsi="Times New Roman" w:cs="Times New Roman"/>
          <w:sz w:val="22"/>
        </w:rPr>
        <w:t xml:space="preserve">has been obfuscated and thus criticized like the Middle East strategy of the Bush Administration. Nothing is clear about America’s goal in the region: Some are arguing that America intends to contain the rising China in order </w:t>
      </w:r>
      <w:r w:rsidR="00291537">
        <w:rPr>
          <w:rFonts w:ascii="Times New Roman" w:hAnsi="Times New Roman" w:cs="Times New Roman"/>
          <w:sz w:val="22"/>
        </w:rPr>
        <w:lastRenderedPageBreak/>
        <w:t>to keep it challenging American hegemony; others are proposing the thesis of the balance of power that it is natural for America to balance the threatening power of China in the region; still others see, in the perspective of rational strategy, America is deterring China not to do what it does not want</w:t>
      </w:r>
      <w:r w:rsidR="008F7A56">
        <w:rPr>
          <w:rFonts w:ascii="Times New Roman" w:hAnsi="Times New Roman" w:cs="Times New Roman"/>
          <w:sz w:val="22"/>
        </w:rPr>
        <w:t xml:space="preserve">. We are not yet sure the nature of American presence and strategic posture in the region without full theoretical discourses about it. </w:t>
      </w:r>
      <w:r w:rsidR="0097003E">
        <w:rPr>
          <w:rFonts w:ascii="Times New Roman" w:hAnsi="Times New Roman" w:cs="Times New Roman"/>
          <w:sz w:val="22"/>
        </w:rPr>
        <w:t xml:space="preserve">Unfortunately, existing discussion over the American Strategy in East Asia has been dominated by the realist paradigm. Many concepts, as the tools for theoretical discourses, include such terms as power, interests, strategy, hegemony, balance of power, bandwagoning, </w:t>
      </w:r>
      <w:r w:rsidR="000F010C">
        <w:rPr>
          <w:rFonts w:ascii="Times New Roman" w:hAnsi="Times New Roman" w:cs="Times New Roman"/>
          <w:sz w:val="22"/>
        </w:rPr>
        <w:t>deterrence. Also the existing dialogue over the issue has been focusing on the role and function of great powers such as the United States and China. While admitting the role of the realist paradigm in its explanatory refinement, I would like to add more to it. Three myths of the realist paradigm in understanding American strategy in East Asia will be expounded in this paper. However, before discussing the myths, I would like to discuss how the realist paradigm has relied too much on the “great power bias” and how it led to a misunderstanding of the rise of China as a hegemonic challenger in the next section.</w:t>
      </w:r>
    </w:p>
    <w:p w:rsidR="008F7A56" w:rsidRDefault="008F7A56" w:rsidP="00CD2691">
      <w:pPr>
        <w:spacing w:line="360" w:lineRule="auto"/>
        <w:contextualSpacing/>
        <w:rPr>
          <w:rFonts w:ascii="Times New Roman" w:hAnsi="Times New Roman" w:cs="Times New Roman"/>
          <w:sz w:val="22"/>
        </w:rPr>
      </w:pPr>
    </w:p>
    <w:p w:rsidR="00DB1187" w:rsidRDefault="00DB1187" w:rsidP="00CD2691">
      <w:pPr>
        <w:spacing w:line="360" w:lineRule="auto"/>
        <w:contextualSpacing/>
        <w:rPr>
          <w:rFonts w:ascii="Times New Roman" w:hAnsi="Times New Roman" w:cs="Times New Roman"/>
          <w:sz w:val="22"/>
        </w:rPr>
      </w:pPr>
    </w:p>
    <w:p w:rsidR="00DD0C25" w:rsidRPr="00A10E23" w:rsidRDefault="00017201" w:rsidP="00CD2691">
      <w:pPr>
        <w:spacing w:line="360" w:lineRule="auto"/>
        <w:contextualSpacing/>
        <w:jc w:val="center"/>
        <w:rPr>
          <w:rFonts w:ascii="Times New Roman" w:hAnsi="Times New Roman" w:cs="Times New Roman"/>
          <w:b/>
          <w:sz w:val="22"/>
        </w:rPr>
      </w:pPr>
      <w:r>
        <w:rPr>
          <w:rFonts w:ascii="Times New Roman" w:hAnsi="Times New Roman" w:cs="Times New Roman"/>
          <w:b/>
          <w:sz w:val="22"/>
        </w:rPr>
        <w:t>The Bias of</w:t>
      </w:r>
      <w:r>
        <w:rPr>
          <w:rFonts w:ascii="Times New Roman" w:hAnsi="Times New Roman" w:cs="Times New Roman" w:hint="eastAsia"/>
          <w:b/>
          <w:sz w:val="22"/>
        </w:rPr>
        <w:t xml:space="preserve"> Great Power Politics</w:t>
      </w:r>
      <w:r>
        <w:rPr>
          <w:rFonts w:ascii="Times New Roman" w:hAnsi="Times New Roman" w:cs="Times New Roman"/>
          <w:b/>
          <w:sz w:val="22"/>
        </w:rPr>
        <w:t xml:space="preserve"> in East Asia</w:t>
      </w:r>
    </w:p>
    <w:p w:rsidR="00A10E23" w:rsidRDefault="00A10E23" w:rsidP="00CD2691">
      <w:pPr>
        <w:spacing w:line="360" w:lineRule="auto"/>
        <w:contextualSpacing/>
        <w:rPr>
          <w:rFonts w:ascii="Times New Roman" w:hAnsi="Times New Roman" w:cs="Times New Roman"/>
          <w:sz w:val="22"/>
        </w:rPr>
      </w:pPr>
    </w:p>
    <w:p w:rsidR="00DB1187" w:rsidRDefault="00DB1187" w:rsidP="00CD2691">
      <w:pPr>
        <w:spacing w:line="360" w:lineRule="auto"/>
        <w:contextualSpacing/>
        <w:rPr>
          <w:rFonts w:ascii="Times New Roman" w:hAnsi="Times New Roman" w:cs="Times New Roman"/>
          <w:sz w:val="22"/>
        </w:rPr>
      </w:pPr>
    </w:p>
    <w:p w:rsidR="0015048F" w:rsidRDefault="0015048F" w:rsidP="00CD2691">
      <w:pPr>
        <w:spacing w:line="360" w:lineRule="auto"/>
        <w:ind w:firstLine="800"/>
        <w:contextualSpacing/>
        <w:rPr>
          <w:rFonts w:ascii="Times New Roman" w:hAnsi="Times New Roman" w:cs="Times New Roman"/>
          <w:sz w:val="22"/>
        </w:rPr>
      </w:pPr>
      <w:r>
        <w:rPr>
          <w:rFonts w:ascii="Times New Roman" w:hAnsi="Times New Roman" w:cs="Times New Roman"/>
          <w:sz w:val="22"/>
        </w:rPr>
        <w:t xml:space="preserve">One of the features of the realist paradigm is its focus on great powers as the major actor in world politics. According to </w:t>
      </w:r>
      <w:r w:rsidR="00365F3B">
        <w:rPr>
          <w:rFonts w:ascii="Times New Roman" w:hAnsi="Times New Roman" w:cs="Times New Roman"/>
          <w:sz w:val="22"/>
        </w:rPr>
        <w:t>Kenneth Waltz, great powers “writes” the history of international politics. The “structure” of world system has been generated by those great powers, so the “theory” of international politics should also be concentrated on them (Waltz 1979, 72-73)</w:t>
      </w:r>
      <w:r w:rsidR="00F03578">
        <w:rPr>
          <w:rFonts w:ascii="Times New Roman" w:hAnsi="Times New Roman" w:cs="Times New Roman"/>
          <w:sz w:val="22"/>
        </w:rPr>
        <w:t>. The 1990s also have witnessed the relevance of great power politics as there have been no big changes in the behavior of great powers and the structural patterns of international anarchy still remains intact. However, the brief history of the post-Cold War seems not presenting itself as a sign for the future that holds for American involvement in East Asia. Many realists, in this context, have offered the existence of a “competitor” as a good indicator for the United States to engage abroad. Since the 1990s, when the United States became the only global superpower, the candidates for “great powers” have been China, Japan and Russia in East Asia. However, none of them has been regarded as a potential hegemon or a global chal</w:t>
      </w:r>
      <w:r w:rsidR="00370A70">
        <w:rPr>
          <w:rFonts w:ascii="Times New Roman" w:hAnsi="Times New Roman" w:cs="Times New Roman"/>
          <w:sz w:val="22"/>
        </w:rPr>
        <w:t>lenger to Ame</w:t>
      </w:r>
      <w:r w:rsidR="007E0444">
        <w:rPr>
          <w:rFonts w:ascii="Times New Roman" w:hAnsi="Times New Roman" w:cs="Times New Roman"/>
          <w:sz w:val="22"/>
        </w:rPr>
        <w:t>rica (Mearsheimer 2001, 396).</w:t>
      </w:r>
    </w:p>
    <w:p w:rsidR="0015048F" w:rsidRDefault="00C211DA"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As such, the power configuration in East Asia since the 1990s has been composed by one offshore hegemony and a couple of great powers. The most important factor that change this structure has been the rise of China, in its economic and military capabilities relative to America as well as its </w:t>
      </w:r>
      <w:r>
        <w:rPr>
          <w:rFonts w:ascii="Times New Roman" w:hAnsi="Times New Roman" w:cs="Times New Roman"/>
          <w:sz w:val="22"/>
        </w:rPr>
        <w:lastRenderedPageBreak/>
        <w:t>neighbors. Two scenarios were suggested by realists: (1) If China’s economic growth is slowed down, then the United States would retreat from East Asia, (2) If China’s growth continues and it becomes a challenger to American hegemony, then the United States would balance or contain China in the region. This is because the relative rise of China will break the power constellation in the region (Mearsheimer 2001, 400).</w:t>
      </w:r>
      <w:r w:rsidR="006E6EE6">
        <w:rPr>
          <w:rFonts w:ascii="Times New Roman" w:hAnsi="Times New Roman" w:cs="Times New Roman"/>
          <w:sz w:val="22"/>
        </w:rPr>
        <w:t xml:space="preserve"> However, the history shows a rather crooked and mixed result: while America has taken the second path, it has been committed to engagement in rather than containment of China. The strategy was embedded in the neoliberal self-esteem over democracy and market economy: the primary goal of America over the rise of China was to change it into a “responsible stakeholder” in the global community</w:t>
      </w:r>
      <w:r w:rsidR="009D1E22">
        <w:rPr>
          <w:rFonts w:ascii="Times New Roman" w:hAnsi="Times New Roman" w:cs="Times New Roman"/>
          <w:sz w:val="22"/>
        </w:rPr>
        <w:t xml:space="preserve"> (Etzioni 2011, 541).</w:t>
      </w:r>
      <w:r w:rsidR="002D6F8F">
        <w:rPr>
          <w:rStyle w:val="a8"/>
          <w:rFonts w:ascii="Times New Roman" w:eastAsiaTheme="minorEastAsia" w:hAnsi="Times New Roman" w:cs="Times New Roman"/>
        </w:rPr>
        <w:footnoteReference w:id="10"/>
      </w:r>
    </w:p>
    <w:p w:rsidR="00A57DFA" w:rsidRDefault="009774F2"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As such, the framework of great power in explaining power configurations seems quite relevant in East Asia, too. However, in many aspects, East Asia is quite peculiar in applying the power politics framework without any revision. First of all, we have to see the historical backgrounds of the great power bias of the realist paradigm. In its literal meaning, great power is a state </w:t>
      </w:r>
      <w:r w:rsidR="005F1233">
        <w:rPr>
          <w:rFonts w:ascii="Times New Roman" w:hAnsi="Times New Roman" w:cs="Times New Roman"/>
          <w:sz w:val="22"/>
        </w:rPr>
        <w:t>with extraordinarily large capabilities</w:t>
      </w:r>
      <w:r>
        <w:rPr>
          <w:rFonts w:ascii="Times New Roman" w:hAnsi="Times New Roman" w:cs="Times New Roman"/>
          <w:sz w:val="22"/>
        </w:rPr>
        <w:t xml:space="preserve"> in economy and military forces</w:t>
      </w:r>
      <w:r w:rsidR="005F1233">
        <w:rPr>
          <w:rFonts w:ascii="Times New Roman" w:hAnsi="Times New Roman" w:cs="Times New Roman"/>
          <w:sz w:val="22"/>
        </w:rPr>
        <w:t xml:space="preserve">, </w:t>
      </w:r>
      <w:r>
        <w:rPr>
          <w:rFonts w:ascii="Times New Roman" w:hAnsi="Times New Roman" w:cs="Times New Roman"/>
          <w:sz w:val="22"/>
        </w:rPr>
        <w:t xml:space="preserve">with </w:t>
      </w:r>
      <w:r w:rsidR="005F1233">
        <w:rPr>
          <w:rFonts w:ascii="Times New Roman" w:hAnsi="Times New Roman" w:cs="Times New Roman"/>
          <w:sz w:val="22"/>
        </w:rPr>
        <w:t>global interests</w:t>
      </w:r>
      <w:r>
        <w:rPr>
          <w:rFonts w:ascii="Times New Roman" w:hAnsi="Times New Roman" w:cs="Times New Roman"/>
          <w:sz w:val="22"/>
        </w:rPr>
        <w:t xml:space="preserve"> projected and its will</w:t>
      </w:r>
      <w:r w:rsidR="005F1233">
        <w:rPr>
          <w:rFonts w:ascii="Times New Roman" w:hAnsi="Times New Roman" w:cs="Times New Roman"/>
          <w:sz w:val="22"/>
        </w:rPr>
        <w:t xml:space="preserve"> to protect and </w:t>
      </w:r>
      <w:r>
        <w:rPr>
          <w:rFonts w:ascii="Times New Roman" w:hAnsi="Times New Roman" w:cs="Times New Roman"/>
          <w:sz w:val="22"/>
        </w:rPr>
        <w:t>those interests (Neack 2008, 140).</w:t>
      </w:r>
      <w:r w:rsidR="004426B6">
        <w:rPr>
          <w:rFonts w:ascii="Times New Roman" w:hAnsi="Times New Roman" w:cs="Times New Roman"/>
          <w:sz w:val="22"/>
        </w:rPr>
        <w:t xml:space="preserve"> </w:t>
      </w:r>
      <w:r w:rsidR="0090221A">
        <w:rPr>
          <w:rFonts w:ascii="Times New Roman" w:hAnsi="Times New Roman" w:cs="Times New Roman"/>
          <w:sz w:val="22"/>
        </w:rPr>
        <w:t xml:space="preserve">Thus, great powers are defined as the “organizations for power as the last resort for war” (Taylor 1954, xxiv). </w:t>
      </w:r>
      <w:r w:rsidR="004426B6">
        <w:rPr>
          <w:rFonts w:ascii="Times New Roman" w:hAnsi="Times New Roman" w:cs="Times New Roman"/>
          <w:sz w:val="22"/>
        </w:rPr>
        <w:t>In Europe, a club of five to six great powers have been established since the Napoleonic War, which has been working as the moderator of European world politics. The great power club had worked not so much out of global motivations as out of their own self-interests. Britain, Austria-Hungary, Italy, Prussia, Russia and France were members of this great power club. They had sometimes used force to promote common goals beyond national defense, so that great powers were regarded as those strong enough to effectively wage war without calling on other countries or allies. In the 20</w:t>
      </w:r>
      <w:r w:rsidR="004426B6" w:rsidRPr="004426B6">
        <w:rPr>
          <w:rFonts w:ascii="Times New Roman" w:hAnsi="Times New Roman" w:cs="Times New Roman"/>
          <w:sz w:val="22"/>
          <w:vertAlign w:val="superscript"/>
        </w:rPr>
        <w:t>th</w:t>
      </w:r>
      <w:r w:rsidR="004426B6">
        <w:rPr>
          <w:rFonts w:ascii="Times New Roman" w:hAnsi="Times New Roman" w:cs="Times New Roman"/>
          <w:sz w:val="22"/>
        </w:rPr>
        <w:t xml:space="preserve"> century, the notion of “great powers” has covered the type of states which are ready to use force whenever it wants and be ready to bear costs. </w:t>
      </w:r>
      <w:r w:rsidR="00A57DFA">
        <w:rPr>
          <w:rFonts w:ascii="Times New Roman" w:hAnsi="Times New Roman" w:cs="Times New Roman"/>
          <w:sz w:val="22"/>
        </w:rPr>
        <w:t xml:space="preserve">Any country, beyond preconditions such as population and economic capability, is a great power if it would use force </w:t>
      </w:r>
      <w:r w:rsidR="004426B6">
        <w:rPr>
          <w:rFonts w:ascii="Times New Roman" w:hAnsi="Times New Roman" w:cs="Times New Roman"/>
          <w:sz w:val="22"/>
        </w:rPr>
        <w:t>“</w:t>
      </w:r>
      <w:r w:rsidR="00A57DFA">
        <w:rPr>
          <w:rFonts w:ascii="Times New Roman" w:hAnsi="Times New Roman" w:cs="Times New Roman"/>
          <w:sz w:val="22"/>
        </w:rPr>
        <w:t>undeterred</w:t>
      </w:r>
      <w:r w:rsidR="004426B6">
        <w:rPr>
          <w:rFonts w:ascii="Times New Roman" w:hAnsi="Times New Roman" w:cs="Times New Roman"/>
          <w:sz w:val="22"/>
        </w:rPr>
        <w:t>”</w:t>
      </w:r>
      <w:r w:rsidR="00A57DFA">
        <w:rPr>
          <w:rFonts w:ascii="Times New Roman" w:hAnsi="Times New Roman" w:cs="Times New Roman"/>
          <w:sz w:val="22"/>
        </w:rPr>
        <w:t xml:space="preserve"> by the prospect of </w:t>
      </w:r>
      <w:r w:rsidR="004426B6">
        <w:rPr>
          <w:rFonts w:ascii="Times New Roman" w:hAnsi="Times New Roman" w:cs="Times New Roman"/>
          <w:sz w:val="22"/>
        </w:rPr>
        <w:t xml:space="preserve">predictable </w:t>
      </w:r>
      <w:r w:rsidR="00A57DFA">
        <w:rPr>
          <w:rFonts w:ascii="Times New Roman" w:hAnsi="Times New Roman" w:cs="Times New Roman"/>
          <w:sz w:val="22"/>
        </w:rPr>
        <w:t xml:space="preserve">casualties </w:t>
      </w:r>
      <w:r w:rsidR="004426B6">
        <w:rPr>
          <w:rFonts w:ascii="Times New Roman" w:hAnsi="Times New Roman" w:cs="Times New Roman"/>
          <w:sz w:val="22"/>
        </w:rPr>
        <w:t xml:space="preserve">and material costs </w:t>
      </w:r>
      <w:r w:rsidR="00A57DFA">
        <w:rPr>
          <w:rFonts w:ascii="Times New Roman" w:hAnsi="Times New Roman" w:cs="Times New Roman"/>
          <w:sz w:val="22"/>
        </w:rPr>
        <w:t>within limits (Luttwak 1994, 23).</w:t>
      </w:r>
    </w:p>
    <w:p w:rsidR="001901AC" w:rsidRDefault="0062177C" w:rsidP="00CD2691">
      <w:pPr>
        <w:spacing w:line="360" w:lineRule="auto"/>
        <w:ind w:firstLine="800"/>
        <w:contextualSpacing/>
        <w:rPr>
          <w:rFonts w:ascii="Times New Roman" w:hAnsi="Times New Roman" w:cs="Times New Roman"/>
          <w:sz w:val="22"/>
        </w:rPr>
      </w:pPr>
      <w:r>
        <w:rPr>
          <w:rFonts w:ascii="Times New Roman" w:hAnsi="Times New Roman" w:cs="Times New Roman"/>
          <w:sz w:val="22"/>
        </w:rPr>
        <w:t>Throughout the 19</w:t>
      </w:r>
      <w:r w:rsidRPr="00181B42">
        <w:rPr>
          <w:rFonts w:ascii="Times New Roman" w:hAnsi="Times New Roman" w:cs="Times New Roman"/>
          <w:sz w:val="22"/>
          <w:vertAlign w:val="superscript"/>
        </w:rPr>
        <w:t>th</w:t>
      </w:r>
      <w:r>
        <w:rPr>
          <w:rFonts w:ascii="Times New Roman" w:hAnsi="Times New Roman" w:cs="Times New Roman"/>
          <w:sz w:val="22"/>
        </w:rPr>
        <w:t xml:space="preserve"> century, great powers in Europe had claimed for themselves special privileges and responsibilities which they would not share with other countries. They assumed their role as the protectors of the Peace of Europe, and they were willing to take the responsibility for maintaining order in their neighbors</w:t>
      </w:r>
      <w:r w:rsidR="00C00788">
        <w:rPr>
          <w:rFonts w:ascii="Times New Roman" w:hAnsi="Times New Roman" w:cs="Times New Roman"/>
          <w:sz w:val="22"/>
        </w:rPr>
        <w:t xml:space="preserve"> </w:t>
      </w:r>
      <w:r w:rsidR="008819A5">
        <w:rPr>
          <w:rFonts w:ascii="Times New Roman" w:hAnsi="Times New Roman" w:cs="Times New Roman"/>
          <w:sz w:val="22"/>
        </w:rPr>
        <w:t>Vienna</w:t>
      </w:r>
      <w:r>
        <w:rPr>
          <w:rFonts w:ascii="Times New Roman" w:hAnsi="Times New Roman" w:cs="Times New Roman"/>
          <w:sz w:val="22"/>
        </w:rPr>
        <w:t>. The history of this “exclusive club” of great powers in the 19</w:t>
      </w:r>
      <w:r w:rsidRPr="0062177C">
        <w:rPr>
          <w:rFonts w:ascii="Times New Roman" w:hAnsi="Times New Roman" w:cs="Times New Roman"/>
          <w:sz w:val="22"/>
          <w:vertAlign w:val="superscript"/>
        </w:rPr>
        <w:t>th</w:t>
      </w:r>
      <w:r>
        <w:rPr>
          <w:rFonts w:ascii="Times New Roman" w:hAnsi="Times New Roman" w:cs="Times New Roman"/>
          <w:sz w:val="22"/>
        </w:rPr>
        <w:t xml:space="preserve">-century Europe urges us to rethink about the status and role of great powers in contemporary world politics. </w:t>
      </w:r>
      <w:r w:rsidR="00FE07E5">
        <w:rPr>
          <w:rFonts w:ascii="Times New Roman" w:hAnsi="Times New Roman" w:cs="Times New Roman"/>
          <w:sz w:val="22"/>
        </w:rPr>
        <w:lastRenderedPageBreak/>
        <w:t>What I would like to emphasize in this re-telling of the great power history of Europe is that the relative size of population, economic and military capabilities is not the only indicator of great power</w:t>
      </w:r>
      <w:r w:rsidR="008819A5">
        <w:rPr>
          <w:rFonts w:ascii="Times New Roman" w:hAnsi="Times New Roman" w:cs="Times New Roman"/>
          <w:sz w:val="22"/>
        </w:rPr>
        <w:t>. At that time, the notion of “great power” assumes an “exclusive” property of the club or a kind of common identity and role recognition for the system even though it was not something like hegemony. That’s why small states of Europe accepted the preeminence of those great powers and placed themselves under the patronage.</w:t>
      </w:r>
      <w:r w:rsidR="001901AC">
        <w:rPr>
          <w:rFonts w:ascii="Times New Roman" w:hAnsi="Times New Roman" w:cs="Times New Roman"/>
          <w:sz w:val="22"/>
        </w:rPr>
        <w:t xml:space="preserve"> As great powers had kept special responsibilities for small partners’ safety and well-being, the client states expected special commitments from those powers against external threats, domestic instability and financial troubles (Bridge and Bullen 2005, 2).</w:t>
      </w:r>
    </w:p>
    <w:p w:rsidR="0062177C" w:rsidRDefault="001D6555" w:rsidP="00CD2691">
      <w:pPr>
        <w:spacing w:line="360" w:lineRule="auto"/>
        <w:contextualSpacing/>
        <w:rPr>
          <w:rFonts w:ascii="Times New Roman" w:hAnsi="Times New Roman" w:cs="Times New Roman"/>
          <w:sz w:val="22"/>
        </w:rPr>
      </w:pPr>
      <w:r>
        <w:rPr>
          <w:rFonts w:ascii="Times New Roman" w:hAnsi="Times New Roman" w:cs="Times New Roman"/>
          <w:sz w:val="22"/>
        </w:rPr>
        <w:tab/>
        <w:t>What about East Asia in our understanding of it with the notion of great powers? As many scholars have accustomed themselves to explaining the power dynamics of the region among the United States, China, Japan and Russia, the notion of “great powers” in the region seems to have also dominated any discourse about international politics of East Asia.</w:t>
      </w:r>
      <w:r w:rsidR="00993E34">
        <w:rPr>
          <w:rStyle w:val="a8"/>
          <w:rFonts w:ascii="Times New Roman" w:eastAsiaTheme="minorEastAsia" w:hAnsi="Times New Roman" w:cs="Times New Roman"/>
        </w:rPr>
        <w:footnoteReference w:id="11"/>
      </w:r>
      <w:r>
        <w:rPr>
          <w:rFonts w:ascii="Times New Roman" w:hAnsi="Times New Roman" w:cs="Times New Roman"/>
          <w:sz w:val="22"/>
        </w:rPr>
        <w:t xml:space="preserve"> </w:t>
      </w:r>
      <w:r w:rsidR="00D42AB5">
        <w:rPr>
          <w:rFonts w:ascii="Times New Roman" w:hAnsi="Times New Roman" w:cs="Times New Roman"/>
          <w:sz w:val="22"/>
        </w:rPr>
        <w:t>At the least, East Asia is the place for these great powers have co-existed and competed among themselves for more than a century. The emergence of Japan and China in the 20</w:t>
      </w:r>
      <w:r w:rsidR="00D42AB5" w:rsidRPr="00D42AB5">
        <w:rPr>
          <w:rFonts w:ascii="Times New Roman" w:hAnsi="Times New Roman" w:cs="Times New Roman"/>
          <w:sz w:val="22"/>
          <w:vertAlign w:val="superscript"/>
        </w:rPr>
        <w:t>th</w:t>
      </w:r>
      <w:r w:rsidR="00D42AB5">
        <w:rPr>
          <w:rFonts w:ascii="Times New Roman" w:hAnsi="Times New Roman" w:cs="Times New Roman"/>
          <w:sz w:val="22"/>
        </w:rPr>
        <w:t xml:space="preserve"> century increased the number of great powers in the region. However, the features of the 19</w:t>
      </w:r>
      <w:r w:rsidR="00D42AB5" w:rsidRPr="00D42AB5">
        <w:rPr>
          <w:rFonts w:ascii="Times New Roman" w:hAnsi="Times New Roman" w:cs="Times New Roman"/>
          <w:sz w:val="22"/>
          <w:vertAlign w:val="superscript"/>
        </w:rPr>
        <w:t>th</w:t>
      </w:r>
      <w:r w:rsidR="00D42AB5">
        <w:rPr>
          <w:rFonts w:ascii="Times New Roman" w:hAnsi="Times New Roman" w:cs="Times New Roman"/>
          <w:sz w:val="22"/>
        </w:rPr>
        <w:t xml:space="preserve"> century Europe cannot be found in East Asia, which had made a kind of common identity in the club of great powers. For example, the United States vs. the Soviet Union and China had not been so compromising among themselves during the Cold War era like the case of Europe. What I would like to stress in this comparison is that the pure application of the “great power” framework in East Asia may not be a good strategy in explicating political changes in the region. Let’s come back to this point in the next section. </w:t>
      </w:r>
    </w:p>
    <w:p w:rsidR="00FB0F74" w:rsidRPr="009A2751" w:rsidRDefault="00FB0F74" w:rsidP="00CD2691">
      <w:pPr>
        <w:spacing w:line="360" w:lineRule="auto"/>
        <w:contextualSpacing/>
        <w:rPr>
          <w:rFonts w:ascii="Times New Roman" w:hAnsi="Times New Roman" w:cs="Times New Roman"/>
          <w:sz w:val="22"/>
        </w:rPr>
      </w:pPr>
      <w:r>
        <w:rPr>
          <w:rFonts w:ascii="Times New Roman" w:hAnsi="Times New Roman" w:cs="Times New Roman"/>
          <w:sz w:val="22"/>
        </w:rPr>
        <w:tab/>
        <w:t>As I have urged to be more explicate in the definition of “great powers,” I would rethink whether it is relevant to understand the rise of China with that notion. By now, China has been described by the West as ambitious over disputed territories, claiming to reassert itself with glorious history, and determined not to be bothered by other countries in seeking its own interests (Economist, Aug</w:t>
      </w:r>
      <w:r w:rsidR="00600974">
        <w:rPr>
          <w:rFonts w:ascii="Times New Roman" w:hAnsi="Times New Roman" w:cs="Times New Roman"/>
          <w:sz w:val="22"/>
        </w:rPr>
        <w:t xml:space="preserve">ust 23, </w:t>
      </w:r>
      <w:r>
        <w:rPr>
          <w:rFonts w:ascii="Times New Roman" w:hAnsi="Times New Roman" w:cs="Times New Roman"/>
          <w:sz w:val="22"/>
        </w:rPr>
        <w:t xml:space="preserve">2014). </w:t>
      </w:r>
      <w:r w:rsidR="00BE0B6C">
        <w:rPr>
          <w:rFonts w:ascii="Times New Roman" w:hAnsi="Times New Roman" w:cs="Times New Roman"/>
          <w:sz w:val="22"/>
        </w:rPr>
        <w:t xml:space="preserve">However, scholarly discourses and media coverage over China as well as politicians’ opinions have been dominated by the “great power bias” that I discussed. </w:t>
      </w:r>
      <w:r w:rsidR="009A2751">
        <w:rPr>
          <w:rFonts w:ascii="Times New Roman" w:hAnsi="Times New Roman" w:cs="Times New Roman"/>
          <w:sz w:val="22"/>
        </w:rPr>
        <w:t>However, those discourses have never distinguished various notions of similar phenomena such as hegemony and great powers. For example, China has been described as a “challenger to hegemony” or a “great power” without clear definitions. Theoretically, hegemony should assume both capabilities and willingness to maintain the order of the whole system. It assumes a leadership role at the global level. Therefore, I would like to ask not to use the term “hegemony” to tell the threats and impacts of the rising China. China has never been solely provided global common goods. It has never been global in its ambition for a greater influence; it was only regional.</w:t>
      </w:r>
    </w:p>
    <w:p w:rsidR="00A955BA" w:rsidRDefault="00AB2434"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Right now, it is more appropriate to call China a “great power” only at a regional level. </w:t>
      </w:r>
      <w:r w:rsidR="00DD746D">
        <w:rPr>
          <w:rFonts w:ascii="Times New Roman" w:hAnsi="Times New Roman" w:cs="Times New Roman"/>
          <w:sz w:val="22"/>
        </w:rPr>
        <w:t>Even the term “great power” should not be used in its original meaning in the traditional European system. It should allow only the indicator of the size of tangible factors like populations, economy and military capabilities. Regional powers are unlikely to seek allies out of fear that any global hegemon poses threats. In this sense, politicians and scholars should not have confused between regional and global threats of China if they have read them in a right way.</w:t>
      </w:r>
      <w:r w:rsidR="00B54038">
        <w:rPr>
          <w:rFonts w:ascii="Times New Roman" w:hAnsi="Times New Roman" w:cs="Times New Roman"/>
          <w:sz w:val="22"/>
        </w:rPr>
        <w:t xml:space="preserve"> In a case when China may seek an alliance, it should be targeted to any regional, not global, threats from </w:t>
      </w:r>
      <w:r w:rsidR="00A955BA">
        <w:rPr>
          <w:rFonts w:ascii="Times New Roman" w:hAnsi="Times New Roman" w:cs="Times New Roman"/>
          <w:sz w:val="22"/>
        </w:rPr>
        <w:t xml:space="preserve">its neighbors or enemy alliances. Regional powers cannot affect global power dynamics so </w:t>
      </w:r>
      <w:r w:rsidR="0014434E">
        <w:rPr>
          <w:rFonts w:ascii="Times New Roman" w:hAnsi="Times New Roman" w:cs="Times New Roman"/>
          <w:sz w:val="22"/>
        </w:rPr>
        <w:t xml:space="preserve">much </w:t>
      </w:r>
      <w:r w:rsidR="00A955BA">
        <w:rPr>
          <w:rFonts w:ascii="Times New Roman" w:hAnsi="Times New Roman" w:cs="Times New Roman"/>
          <w:sz w:val="22"/>
        </w:rPr>
        <w:t xml:space="preserve">that their interests are placed </w:t>
      </w:r>
      <w:r w:rsidR="0014434E">
        <w:rPr>
          <w:rFonts w:ascii="Times New Roman" w:hAnsi="Times New Roman" w:cs="Times New Roman"/>
          <w:sz w:val="22"/>
        </w:rPr>
        <w:t xml:space="preserve">only </w:t>
      </w:r>
      <w:r w:rsidR="00A955BA">
        <w:rPr>
          <w:rFonts w:ascii="Times New Roman" w:hAnsi="Times New Roman" w:cs="Times New Roman"/>
          <w:sz w:val="22"/>
        </w:rPr>
        <w:t>at a regional level</w:t>
      </w:r>
      <w:r w:rsidR="004437A8">
        <w:rPr>
          <w:rFonts w:ascii="Times New Roman" w:hAnsi="Times New Roman" w:cs="Times New Roman"/>
          <w:sz w:val="22"/>
        </w:rPr>
        <w:t xml:space="preserve"> (Walt 1987, 163-164).</w:t>
      </w:r>
      <w:r w:rsidR="00A955BA">
        <w:rPr>
          <w:rStyle w:val="a8"/>
          <w:rFonts w:ascii="Times New Roman" w:eastAsiaTheme="minorEastAsia" w:hAnsi="Times New Roman" w:cs="Times New Roman"/>
        </w:rPr>
        <w:footnoteReference w:id="12"/>
      </w:r>
      <w:r w:rsidR="00017071">
        <w:rPr>
          <w:rFonts w:ascii="Times New Roman" w:hAnsi="Times New Roman" w:cs="Times New Roman"/>
          <w:sz w:val="22"/>
        </w:rPr>
        <w:t xml:space="preserve"> </w:t>
      </w:r>
      <w:r w:rsidR="0014434E">
        <w:rPr>
          <w:rFonts w:ascii="Times New Roman" w:hAnsi="Times New Roman" w:cs="Times New Roman"/>
          <w:sz w:val="22"/>
        </w:rPr>
        <w:t>As such, the existing discussions over the rise of China have been confused over the terms like great powers and indiscriminately applied it to East Asia. No historical underpinnings and characteristics of the notion were considered in applying the concept in the region. East Asia, in the framework of the realist paradigm, has been just one of many region like Europe which should be understood as unique in its experience of the 19</w:t>
      </w:r>
      <w:r w:rsidR="0014434E" w:rsidRPr="0014434E">
        <w:rPr>
          <w:rFonts w:ascii="Times New Roman" w:hAnsi="Times New Roman" w:cs="Times New Roman"/>
          <w:sz w:val="22"/>
          <w:vertAlign w:val="superscript"/>
        </w:rPr>
        <w:t>th</w:t>
      </w:r>
      <w:r w:rsidR="0014434E">
        <w:rPr>
          <w:rFonts w:ascii="Times New Roman" w:hAnsi="Times New Roman" w:cs="Times New Roman"/>
          <w:sz w:val="22"/>
        </w:rPr>
        <w:t xml:space="preserve">-century power politics. This is obviously the “great power bias” in which any concerns of common identity among great powers and the existence of small powers and their functions. </w:t>
      </w:r>
      <w:r w:rsidR="000C4187">
        <w:rPr>
          <w:rFonts w:ascii="Times New Roman" w:hAnsi="Times New Roman" w:cs="Times New Roman"/>
          <w:sz w:val="22"/>
        </w:rPr>
        <w:t>Now, in the next section, l</w:t>
      </w:r>
      <w:r w:rsidR="0014434E">
        <w:rPr>
          <w:rFonts w:ascii="Times New Roman" w:hAnsi="Times New Roman" w:cs="Times New Roman"/>
          <w:sz w:val="22"/>
        </w:rPr>
        <w:t xml:space="preserve">et’s get deeper into the details of the great power bias by discussing the three “myths” of the realist paradigm </w:t>
      </w:r>
      <w:r w:rsidR="00DF3C0E">
        <w:rPr>
          <w:rFonts w:ascii="Times New Roman" w:hAnsi="Times New Roman" w:cs="Times New Roman"/>
          <w:sz w:val="22"/>
        </w:rPr>
        <w:t xml:space="preserve">in understanding the American return to </w:t>
      </w:r>
      <w:r w:rsidR="0014434E">
        <w:rPr>
          <w:rFonts w:ascii="Times New Roman" w:hAnsi="Times New Roman" w:cs="Times New Roman"/>
          <w:sz w:val="22"/>
        </w:rPr>
        <w:t>East Asia.</w:t>
      </w:r>
    </w:p>
    <w:p w:rsidR="00DB1187" w:rsidRDefault="00DB1187" w:rsidP="00CD2691">
      <w:pPr>
        <w:spacing w:line="360" w:lineRule="auto"/>
        <w:contextualSpacing/>
        <w:rPr>
          <w:rFonts w:ascii="Times New Roman" w:hAnsi="Times New Roman" w:cs="Times New Roman"/>
          <w:sz w:val="22"/>
        </w:rPr>
      </w:pPr>
    </w:p>
    <w:p w:rsidR="000A0A7B" w:rsidRDefault="000A0A7B" w:rsidP="00CD2691">
      <w:pPr>
        <w:spacing w:line="360" w:lineRule="auto"/>
        <w:contextualSpacing/>
        <w:rPr>
          <w:rFonts w:ascii="Times New Roman" w:hAnsi="Times New Roman" w:cs="Times New Roman"/>
          <w:sz w:val="22"/>
        </w:rPr>
      </w:pPr>
    </w:p>
    <w:p w:rsidR="000F0A5C" w:rsidRPr="000F0A5C" w:rsidRDefault="000F0A5C" w:rsidP="00CD2691">
      <w:pPr>
        <w:spacing w:line="360" w:lineRule="auto"/>
        <w:contextualSpacing/>
        <w:jc w:val="center"/>
        <w:rPr>
          <w:rFonts w:ascii="Times New Roman" w:hAnsi="Times New Roman" w:cs="Times New Roman"/>
          <w:b/>
          <w:sz w:val="22"/>
        </w:rPr>
      </w:pPr>
      <w:r w:rsidRPr="000F0A5C">
        <w:rPr>
          <w:rFonts w:ascii="Times New Roman" w:hAnsi="Times New Roman" w:cs="Times New Roman"/>
          <w:b/>
          <w:sz w:val="22"/>
        </w:rPr>
        <w:t xml:space="preserve">Myths of </w:t>
      </w:r>
      <w:r w:rsidR="00DF3C0E">
        <w:rPr>
          <w:rFonts w:ascii="Times New Roman" w:hAnsi="Times New Roman" w:cs="Times New Roman"/>
          <w:b/>
          <w:sz w:val="22"/>
        </w:rPr>
        <w:t xml:space="preserve">the </w:t>
      </w:r>
      <w:r w:rsidRPr="000F0A5C">
        <w:rPr>
          <w:rFonts w:ascii="Times New Roman" w:hAnsi="Times New Roman" w:cs="Times New Roman"/>
          <w:b/>
          <w:sz w:val="22"/>
        </w:rPr>
        <w:t>American Return</w:t>
      </w:r>
      <w:r w:rsidR="0078087C">
        <w:rPr>
          <w:rFonts w:ascii="Times New Roman" w:hAnsi="Times New Roman" w:cs="Times New Roman"/>
          <w:b/>
          <w:sz w:val="22"/>
        </w:rPr>
        <w:t xml:space="preserve"> to East Asia</w:t>
      </w:r>
    </w:p>
    <w:p w:rsidR="00612EF9" w:rsidRDefault="00612EF9" w:rsidP="00CD2691">
      <w:pPr>
        <w:spacing w:line="360" w:lineRule="auto"/>
        <w:contextualSpacing/>
        <w:rPr>
          <w:rFonts w:ascii="Times New Roman" w:hAnsi="Times New Roman" w:cs="Times New Roman"/>
          <w:sz w:val="22"/>
        </w:rPr>
      </w:pPr>
    </w:p>
    <w:p w:rsidR="00DB1187" w:rsidRDefault="00DB1187" w:rsidP="00CD2691">
      <w:pPr>
        <w:spacing w:line="360" w:lineRule="auto"/>
        <w:contextualSpacing/>
        <w:rPr>
          <w:rFonts w:ascii="Times New Roman" w:hAnsi="Times New Roman" w:cs="Times New Roman"/>
          <w:sz w:val="22"/>
        </w:rPr>
      </w:pPr>
    </w:p>
    <w:p w:rsidR="00C51C1D" w:rsidRPr="006E4DE4" w:rsidRDefault="00C51C1D" w:rsidP="00CD2691">
      <w:pPr>
        <w:spacing w:line="360" w:lineRule="auto"/>
        <w:contextualSpacing/>
        <w:rPr>
          <w:rFonts w:ascii="Times New Roman" w:hAnsi="Times New Roman" w:cs="Times New Roman"/>
          <w:i/>
          <w:color w:val="000000" w:themeColor="text1"/>
          <w:sz w:val="22"/>
        </w:rPr>
      </w:pPr>
      <w:r w:rsidRPr="006E4DE4">
        <w:rPr>
          <w:rFonts w:ascii="Times New Roman" w:hAnsi="Times New Roman" w:cs="Times New Roman" w:hint="eastAsia"/>
          <w:i/>
          <w:color w:val="000000" w:themeColor="text1"/>
          <w:sz w:val="22"/>
        </w:rPr>
        <w:t>Myth 1: The Struggle for Hegemony</w:t>
      </w:r>
      <w:r w:rsidR="006E4DE4">
        <w:rPr>
          <w:rFonts w:ascii="Times New Roman" w:hAnsi="Times New Roman" w:cs="Times New Roman"/>
          <w:i/>
          <w:color w:val="000000" w:themeColor="text1"/>
          <w:sz w:val="22"/>
        </w:rPr>
        <w:t xml:space="preserve"> in East Asia</w:t>
      </w:r>
      <w:r w:rsidRPr="006E4DE4">
        <w:rPr>
          <w:rFonts w:ascii="Times New Roman" w:hAnsi="Times New Roman" w:cs="Times New Roman"/>
          <w:i/>
          <w:color w:val="000000" w:themeColor="text1"/>
          <w:sz w:val="22"/>
        </w:rPr>
        <w:t>?</w:t>
      </w:r>
    </w:p>
    <w:p w:rsidR="00C51C1D" w:rsidRDefault="00C51C1D" w:rsidP="00CD2691">
      <w:pPr>
        <w:spacing w:line="360" w:lineRule="auto"/>
        <w:contextualSpacing/>
        <w:rPr>
          <w:rFonts w:ascii="Times New Roman" w:hAnsi="Times New Roman" w:cs="Times New Roman"/>
          <w:sz w:val="22"/>
        </w:rPr>
      </w:pPr>
    </w:p>
    <w:p w:rsidR="00C51C1D" w:rsidRDefault="00382AF7" w:rsidP="00CD2691">
      <w:pPr>
        <w:spacing w:line="360" w:lineRule="auto"/>
        <w:contextualSpacing/>
        <w:rPr>
          <w:rFonts w:ascii="Times New Roman" w:hAnsi="Times New Roman" w:cs="Times New Roman"/>
          <w:sz w:val="22"/>
        </w:rPr>
      </w:pPr>
      <w:r>
        <w:rPr>
          <w:rFonts w:ascii="Times New Roman" w:hAnsi="Times New Roman" w:cs="Times New Roman"/>
          <w:sz w:val="22"/>
        </w:rPr>
        <w:tab/>
        <w:t>The rise of China and the American strategy toward China have often been explained in the framework of hegemonic competition. While both superpowers hold enough power to compete for hegemonic struggle, I would like to tell that both of rising China and declining America may not fit into the notion of conventional hegemony. Charles Kindleberger, the father of the Hegemonic Stability Theory</w:t>
      </w:r>
      <w:r w:rsidR="00240BF2">
        <w:rPr>
          <w:rFonts w:ascii="Times New Roman" w:hAnsi="Times New Roman" w:cs="Times New Roman"/>
          <w:sz w:val="22"/>
        </w:rPr>
        <w:t xml:space="preserve"> (HST)</w:t>
      </w:r>
      <w:r>
        <w:rPr>
          <w:rFonts w:ascii="Times New Roman" w:hAnsi="Times New Roman" w:cs="Times New Roman"/>
          <w:sz w:val="22"/>
        </w:rPr>
        <w:t xml:space="preserve">, has distinguished “leadership” and “dominance” as the latter meaning a country dominating another when the latter has to take account of what the former does while the former ignores the latter. On the other hand, the leadership implies </w:t>
      </w:r>
      <w:r w:rsidR="00C51C1D">
        <w:rPr>
          <w:rFonts w:ascii="Times New Roman" w:hAnsi="Times New Roman" w:cs="Times New Roman"/>
          <w:sz w:val="22"/>
        </w:rPr>
        <w:t xml:space="preserve">a country </w:t>
      </w:r>
      <w:r>
        <w:rPr>
          <w:rFonts w:ascii="Times New Roman" w:hAnsi="Times New Roman" w:cs="Times New Roman"/>
          <w:sz w:val="22"/>
        </w:rPr>
        <w:t xml:space="preserve">that </w:t>
      </w:r>
      <w:r w:rsidR="00C51C1D">
        <w:rPr>
          <w:rFonts w:ascii="Times New Roman" w:hAnsi="Times New Roman" w:cs="Times New Roman"/>
          <w:sz w:val="22"/>
        </w:rPr>
        <w:t xml:space="preserve">persuades others to follow </w:t>
      </w:r>
      <w:r>
        <w:rPr>
          <w:rFonts w:ascii="Times New Roman" w:hAnsi="Times New Roman" w:cs="Times New Roman"/>
          <w:sz w:val="22"/>
        </w:rPr>
        <w:t xml:space="preserve">a given course of rules and institutions which would be beneficial to their interests if followed. This is the way many organizations and communities provide public goods for collective action. The world economy needs the leadership for its stability who provides an open market for trade, a steady flow of capital, and a mechanism for international liquidity. In this way, the world leadership, the so-called hegemony, maintains the structure of economic systems and coordinates economic interactions </w:t>
      </w:r>
      <w:r w:rsidR="00C51C1D">
        <w:rPr>
          <w:rFonts w:ascii="Times New Roman" w:hAnsi="Times New Roman" w:cs="Times New Roman"/>
          <w:sz w:val="22"/>
        </w:rPr>
        <w:t xml:space="preserve">(Kindleberger 1981, </w:t>
      </w:r>
      <w:r>
        <w:rPr>
          <w:rFonts w:ascii="Times New Roman" w:hAnsi="Times New Roman" w:cs="Times New Roman"/>
          <w:sz w:val="22"/>
        </w:rPr>
        <w:t>243-</w:t>
      </w:r>
      <w:r w:rsidR="00C51C1D">
        <w:rPr>
          <w:rFonts w:ascii="Times New Roman" w:hAnsi="Times New Roman" w:cs="Times New Roman"/>
          <w:sz w:val="22"/>
        </w:rPr>
        <w:t>247).</w:t>
      </w:r>
    </w:p>
    <w:p w:rsidR="00D3105C" w:rsidRDefault="00D3105C" w:rsidP="00CD2691">
      <w:pPr>
        <w:spacing w:line="360" w:lineRule="auto"/>
        <w:contextualSpacing/>
        <w:rPr>
          <w:rFonts w:ascii="Times New Roman" w:hAnsi="Times New Roman" w:cs="Times New Roman"/>
          <w:sz w:val="22"/>
        </w:rPr>
      </w:pPr>
      <w:r>
        <w:rPr>
          <w:rFonts w:ascii="Times New Roman" w:hAnsi="Times New Roman" w:cs="Times New Roman"/>
          <w:sz w:val="22"/>
        </w:rPr>
        <w:tab/>
        <w:t>This framework</w:t>
      </w:r>
      <w:r w:rsidR="00AC669E">
        <w:rPr>
          <w:rFonts w:ascii="Times New Roman" w:hAnsi="Times New Roman" w:cs="Times New Roman"/>
          <w:sz w:val="22"/>
        </w:rPr>
        <w:t xml:space="preserve"> of the realist approach </w:t>
      </w:r>
      <w:r>
        <w:rPr>
          <w:rFonts w:ascii="Times New Roman" w:hAnsi="Times New Roman" w:cs="Times New Roman"/>
          <w:sz w:val="22"/>
        </w:rPr>
        <w:t xml:space="preserve">has been </w:t>
      </w:r>
      <w:r w:rsidR="00AC669E">
        <w:rPr>
          <w:rFonts w:ascii="Times New Roman" w:hAnsi="Times New Roman" w:cs="Times New Roman"/>
          <w:sz w:val="22"/>
        </w:rPr>
        <w:t xml:space="preserve">frequently </w:t>
      </w:r>
      <w:r>
        <w:rPr>
          <w:rFonts w:ascii="Times New Roman" w:hAnsi="Times New Roman" w:cs="Times New Roman"/>
          <w:sz w:val="22"/>
        </w:rPr>
        <w:t xml:space="preserve">applied to East Asia. The most famous analysis was the offensive realist theory by John Mearsheimer. His theory explains that the strongest power aims to become a hegemon and maximizes its relative power to rule over the whole system. In his analysis, the behavior of Japan in the 1930s and that of the United States in the 1940s are to be understood as the same in their properties. Those would tell the same story for rising China even in the 1990s as China is likely to dominate East Asia and challenge American hegemony in the region. Mearsheimer’s realist prediction that China would claim an Asian-type “Monroe Doctrine” was hailed by many scholars as well as political decision-makers (Mearsheimer 2001, 401). Therefore, according to him, the best strategy against China should be containment or active engagement. </w:t>
      </w:r>
      <w:r w:rsidR="00B16E75">
        <w:rPr>
          <w:rFonts w:ascii="Times New Roman" w:hAnsi="Times New Roman" w:cs="Times New Roman"/>
          <w:sz w:val="22"/>
        </w:rPr>
        <w:t>Mearsheimer’s discussion of offensive nature of great powers have resounded among many scholars, but the real world situations have not been so simple as China has never been more challenging to America like that of Japan or Germany in the 1940s. China seems not have intended to establish any hegemonic structure in the region, let alone at the global level. Then, what is wrong in the theory of HST? Haven’t China and America competed for hegemony in East Asia?</w:t>
      </w:r>
    </w:p>
    <w:p w:rsidR="00A029E9" w:rsidRDefault="00A029E9" w:rsidP="00CD2691">
      <w:pPr>
        <w:spacing w:line="360" w:lineRule="auto"/>
        <w:contextualSpacing/>
        <w:rPr>
          <w:rFonts w:ascii="Times New Roman" w:hAnsi="Times New Roman" w:cs="Times New Roman"/>
          <w:sz w:val="22"/>
        </w:rPr>
      </w:pPr>
      <w:r>
        <w:rPr>
          <w:rFonts w:ascii="Times New Roman" w:hAnsi="Times New Roman" w:cs="Times New Roman"/>
          <w:sz w:val="22"/>
        </w:rPr>
        <w:tab/>
        <w:t>When we discuss hegemonic competition</w:t>
      </w:r>
      <w:r w:rsidR="00B16E75">
        <w:rPr>
          <w:rFonts w:ascii="Times New Roman" w:hAnsi="Times New Roman" w:cs="Times New Roman"/>
          <w:sz w:val="22"/>
        </w:rPr>
        <w:t>s</w:t>
      </w:r>
      <w:r>
        <w:rPr>
          <w:rFonts w:ascii="Times New Roman" w:hAnsi="Times New Roman" w:cs="Times New Roman"/>
          <w:sz w:val="22"/>
        </w:rPr>
        <w:t>, we have to consider the disproportionality in the contributions among individual states. In any collective action such as alliances, small or weak partners tend to ride free on the system. This means that small countries do not contribute proportional to their capabilities and larger partners have to spend more resources relative to their powers. In any collective system composed of states with different power rations, no individual states has an incentive voluntarily to contribute enough goods for maintaining the system. This free-riding tendency is particularly severe in case of smaller states as their contribution may not have any impact on the system. So there will be a consequent tendency for stronger powers to bear a disproportionate share of the costs for system maintenance</w:t>
      </w:r>
      <w:r w:rsidR="000B330E">
        <w:rPr>
          <w:rFonts w:ascii="Times New Roman" w:hAnsi="Times New Roman" w:cs="Times New Roman"/>
          <w:sz w:val="22"/>
        </w:rPr>
        <w:t>. In many cases of international collaborations and security alliances, small partners would be attracted to “neutral” or “passive” foreign policies</w:t>
      </w:r>
      <w:r>
        <w:rPr>
          <w:rFonts w:ascii="Times New Roman" w:hAnsi="Times New Roman" w:cs="Times New Roman"/>
          <w:sz w:val="22"/>
        </w:rPr>
        <w:t xml:space="preserve"> (Olson and Zeckhauser 1966, 271-272)</w:t>
      </w:r>
      <w:r w:rsidR="000B330E">
        <w:rPr>
          <w:rFonts w:ascii="Times New Roman" w:hAnsi="Times New Roman" w:cs="Times New Roman"/>
          <w:sz w:val="22"/>
        </w:rPr>
        <w:t xml:space="preserve">. Thus the problems of suboptimality and disproportionality in collective action have become perennial issues for security alliances. </w:t>
      </w:r>
    </w:p>
    <w:p w:rsidR="000B330E" w:rsidRPr="004D3666" w:rsidRDefault="000B330E"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According to the theory of collective action, therefore, bigger countries tend to bear more burdens and responsibilities for the system. In East Asia, we may expect neither rising China nor declining America willing to take these obligations. So the term “hegemonic” competition may not be applied to the Sino-American relations in the region. </w:t>
      </w:r>
      <w:r w:rsidR="004D3666">
        <w:rPr>
          <w:rFonts w:ascii="Times New Roman" w:hAnsi="Times New Roman" w:cs="Times New Roman"/>
          <w:sz w:val="22"/>
        </w:rPr>
        <w:t>If we consider the trend of globalization and its impacts on domestic society, then the problem of non-hegemonic struggle between these superpowers is more unequivocal. As the process of globalization has accelerated, the scale of goods and assets have also expanded, which made differentiated public and private goods from each other. Large countries tend to be more influenced by the trend, which will lead to the emergence of the “residual state” that cannot work like the centralized nation-state anymore. The costs of large countries with more open, more globalized, more democratic procedures cannot be motivated to work like small states in responding to outside pressures (Cerny 1995, 618-619)</w:t>
      </w:r>
      <w:r w:rsidR="004D3666">
        <w:rPr>
          <w:rFonts w:ascii="Times New Roman" w:hAnsi="Times New Roman" w:cs="Times New Roman" w:hint="eastAsia"/>
          <w:sz w:val="22"/>
        </w:rPr>
        <w:t>.</w:t>
      </w:r>
      <w:r w:rsidR="00E47029">
        <w:rPr>
          <w:rFonts w:ascii="Times New Roman" w:hAnsi="Times New Roman" w:cs="Times New Roman"/>
          <w:sz w:val="22"/>
        </w:rPr>
        <w:t xml:space="preserve"> Considering this point, China and the United States cannot be regarded as “residual states” but as still centralized “strong powers”</w:t>
      </w:r>
      <w:r w:rsidR="00D13B42">
        <w:rPr>
          <w:rFonts w:ascii="Times New Roman" w:hAnsi="Times New Roman" w:cs="Times New Roman"/>
          <w:sz w:val="22"/>
        </w:rPr>
        <w:t xml:space="preserve"> without hegemonic motivations in East Asia.</w:t>
      </w:r>
    </w:p>
    <w:p w:rsidR="000A0A7B" w:rsidRDefault="00D73338"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In a sense, the competition between China and America in East Asia may be understood in a less strict form of hegemony. This tells a more persuasive story over the behavioral patterns of both countries in the region as they have advanced their interests through non-coercive means under the strategy of “cooperative hegemony” which implies an active role in institutionalization at the regional level with many types of incentives. </w:t>
      </w:r>
      <w:r w:rsidR="003F378B">
        <w:rPr>
          <w:rFonts w:ascii="Times New Roman" w:hAnsi="Times New Roman" w:cs="Times New Roman"/>
          <w:sz w:val="22"/>
        </w:rPr>
        <w:t>Many regions in the world have achieved through the active initiative of great powers which have asymmetric level of resources but more willingness to keep regional peace and stability</w:t>
      </w:r>
      <w:r w:rsidR="00623C51">
        <w:rPr>
          <w:rFonts w:ascii="Times New Roman" w:hAnsi="Times New Roman" w:cs="Times New Roman"/>
          <w:sz w:val="22"/>
        </w:rPr>
        <w:t>.</w:t>
      </w:r>
      <w:r w:rsidR="003F378B">
        <w:rPr>
          <w:rFonts w:ascii="Times New Roman" w:hAnsi="Times New Roman" w:cs="Times New Roman"/>
          <w:sz w:val="22"/>
        </w:rPr>
        <w:t xml:space="preserve"> This is different from the conventional notion of hegemony which was applied to the leadership at the global level.</w:t>
      </w:r>
      <w:r w:rsidR="00BC71EB">
        <w:rPr>
          <w:rStyle w:val="a8"/>
          <w:rFonts w:ascii="Times New Roman" w:eastAsiaTheme="minorEastAsia" w:hAnsi="Times New Roman" w:cs="Times New Roman"/>
        </w:rPr>
        <w:footnoteReference w:id="13"/>
      </w:r>
      <w:r w:rsidR="003F378B">
        <w:rPr>
          <w:rFonts w:ascii="Times New Roman" w:hAnsi="Times New Roman" w:cs="Times New Roman"/>
          <w:sz w:val="22"/>
        </w:rPr>
        <w:t xml:space="preserve"> </w:t>
      </w:r>
      <w:r w:rsidR="000A0A7B">
        <w:rPr>
          <w:rFonts w:ascii="Times New Roman" w:hAnsi="Times New Roman" w:cs="Times New Roman"/>
          <w:sz w:val="22"/>
        </w:rPr>
        <w:t xml:space="preserve">In this way, </w:t>
      </w:r>
      <w:r w:rsidR="00623C51">
        <w:rPr>
          <w:rFonts w:ascii="Times New Roman" w:hAnsi="Times New Roman" w:cs="Times New Roman"/>
          <w:sz w:val="22"/>
        </w:rPr>
        <w:t xml:space="preserve">a </w:t>
      </w:r>
      <w:r w:rsidR="000A0A7B">
        <w:rPr>
          <w:rFonts w:ascii="Times New Roman" w:hAnsi="Times New Roman" w:cs="Times New Roman"/>
          <w:sz w:val="22"/>
        </w:rPr>
        <w:t xml:space="preserve">cooperative hegemon </w:t>
      </w:r>
      <w:r w:rsidR="00623C51">
        <w:rPr>
          <w:rFonts w:ascii="Times New Roman" w:hAnsi="Times New Roman" w:cs="Times New Roman"/>
          <w:sz w:val="22"/>
        </w:rPr>
        <w:t xml:space="preserve">seeks </w:t>
      </w:r>
      <w:r w:rsidR="000A0A7B">
        <w:rPr>
          <w:rFonts w:ascii="Times New Roman" w:hAnsi="Times New Roman" w:cs="Times New Roman"/>
          <w:sz w:val="22"/>
        </w:rPr>
        <w:t xml:space="preserve">advantages from </w:t>
      </w:r>
      <w:r w:rsidR="00623C51">
        <w:rPr>
          <w:rFonts w:ascii="Times New Roman" w:hAnsi="Times New Roman" w:cs="Times New Roman"/>
          <w:sz w:val="22"/>
        </w:rPr>
        <w:t>the strategy of</w:t>
      </w:r>
      <w:r w:rsidR="000A0A7B">
        <w:rPr>
          <w:rFonts w:ascii="Times New Roman" w:hAnsi="Times New Roman" w:cs="Times New Roman"/>
          <w:sz w:val="22"/>
        </w:rPr>
        <w:t xml:space="preserve"> institutionalization</w:t>
      </w:r>
      <w:r w:rsidR="00623C51">
        <w:rPr>
          <w:rFonts w:ascii="Times New Roman" w:hAnsi="Times New Roman" w:cs="Times New Roman"/>
          <w:sz w:val="22"/>
        </w:rPr>
        <w:t xml:space="preserve"> at the regional level such as the </w:t>
      </w:r>
      <w:r w:rsidR="000A0A7B">
        <w:rPr>
          <w:rFonts w:ascii="Times New Roman" w:hAnsi="Times New Roman" w:cs="Times New Roman"/>
          <w:sz w:val="22"/>
        </w:rPr>
        <w:t>scale through power aggregation, economic and security stability, inclusion and access to resources, and diffusion of ideas (Pedersen 2002, 684-685).</w:t>
      </w:r>
      <w:r w:rsidR="000B667F">
        <w:rPr>
          <w:rFonts w:ascii="Times New Roman" w:hAnsi="Times New Roman" w:cs="Times New Roman"/>
          <w:sz w:val="22"/>
        </w:rPr>
        <w:t xml:space="preserve"> This is a probable alternative explanatory framework for the Sino-American confrontation in East Asia beyond the conventional theory of hegemonic stability.</w:t>
      </w:r>
    </w:p>
    <w:p w:rsidR="006C5740" w:rsidRDefault="00240BF2" w:rsidP="00CD2691">
      <w:pPr>
        <w:spacing w:line="360" w:lineRule="auto"/>
        <w:contextualSpacing/>
        <w:rPr>
          <w:rFonts w:ascii="Times New Roman" w:hAnsi="Times New Roman" w:cs="Times New Roman"/>
          <w:sz w:val="22"/>
        </w:rPr>
      </w:pPr>
      <w:r>
        <w:rPr>
          <w:rFonts w:ascii="Times New Roman" w:hAnsi="Times New Roman" w:cs="Times New Roman"/>
          <w:sz w:val="22"/>
        </w:rPr>
        <w:tab/>
        <w:t>Another revision of the conventional HST i</w:t>
      </w:r>
      <w:r w:rsidR="00017284">
        <w:rPr>
          <w:rFonts w:ascii="Times New Roman" w:hAnsi="Times New Roman" w:cs="Times New Roman"/>
          <w:sz w:val="22"/>
        </w:rPr>
        <w:t>s to be done by considering</w:t>
      </w:r>
      <w:r>
        <w:rPr>
          <w:rFonts w:ascii="Times New Roman" w:hAnsi="Times New Roman" w:cs="Times New Roman"/>
          <w:sz w:val="22"/>
        </w:rPr>
        <w:t xml:space="preserve"> the role of non-great</w:t>
      </w:r>
      <w:r w:rsidR="001A1A56">
        <w:rPr>
          <w:rFonts w:ascii="Times New Roman" w:hAnsi="Times New Roman" w:cs="Times New Roman"/>
          <w:sz w:val="22"/>
        </w:rPr>
        <w:t>-</w:t>
      </w:r>
      <w:r>
        <w:rPr>
          <w:rFonts w:ascii="Times New Roman" w:hAnsi="Times New Roman" w:cs="Times New Roman"/>
          <w:sz w:val="22"/>
        </w:rPr>
        <w:t xml:space="preserve">powers in collective actions. Whereas the </w:t>
      </w:r>
      <w:r w:rsidR="00017284">
        <w:rPr>
          <w:rFonts w:ascii="Times New Roman" w:hAnsi="Times New Roman" w:cs="Times New Roman"/>
          <w:sz w:val="22"/>
        </w:rPr>
        <w:t xml:space="preserve">conventional HST has not put so much emphasis on the status of middle-to-small powers, scholars have added more on its theoretical applicability. </w:t>
      </w:r>
      <w:r w:rsidR="001A1A56">
        <w:rPr>
          <w:rFonts w:ascii="Times New Roman" w:hAnsi="Times New Roman" w:cs="Times New Roman"/>
          <w:sz w:val="22"/>
        </w:rPr>
        <w:t>These middle and small powers have taken more part in supporting the declining hegemony by sharing burdens and cooperating to keep systemic stability. The world after the American hegemony in the 1970s was a compelling case for this frame. In the original version of the HST, based upon Mancur Olson’s public goods theory, takes for granted the role of providing public goods assigned only to one leader. That is, the number of states (</w:t>
      </w:r>
      <w:r w:rsidR="001A1A56">
        <w:rPr>
          <w:rFonts w:ascii="Times New Roman" w:hAnsi="Times New Roman" w:cs="Times New Roman"/>
          <w:i/>
          <w:sz w:val="22"/>
        </w:rPr>
        <w:t>k</w:t>
      </w:r>
      <w:r w:rsidR="001A1A56">
        <w:rPr>
          <w:rFonts w:ascii="Times New Roman" w:hAnsi="Times New Roman" w:cs="Times New Roman"/>
          <w:sz w:val="22"/>
        </w:rPr>
        <w:t xml:space="preserve">) which takes responsibility was just one (Snidal 1985, 588-589). However, the emergence of cooperation through institutions “after hegemony” has pushed the number </w:t>
      </w:r>
      <w:r w:rsidR="001A1A56">
        <w:rPr>
          <w:rFonts w:ascii="Times New Roman" w:hAnsi="Times New Roman" w:cs="Times New Roman"/>
          <w:i/>
          <w:sz w:val="22"/>
        </w:rPr>
        <w:t>k</w:t>
      </w:r>
      <w:r w:rsidR="001A1A56">
        <w:rPr>
          <w:rFonts w:ascii="Times New Roman" w:hAnsi="Times New Roman" w:cs="Times New Roman"/>
          <w:sz w:val="22"/>
        </w:rPr>
        <w:t xml:space="preserve"> to increase beyond one. The case of G7 and OECD may be good examples of successful cases of </w:t>
      </w:r>
      <w:r w:rsidR="00E87E71">
        <w:rPr>
          <w:rFonts w:ascii="Times New Roman" w:hAnsi="Times New Roman" w:cs="Times New Roman"/>
          <w:sz w:val="22"/>
        </w:rPr>
        <w:t xml:space="preserve">cooperation </w:t>
      </w:r>
      <w:r w:rsidR="001A1A56">
        <w:rPr>
          <w:rFonts w:ascii="Times New Roman" w:hAnsi="Times New Roman" w:cs="Times New Roman"/>
          <w:sz w:val="22"/>
        </w:rPr>
        <w:t xml:space="preserve">when </w:t>
      </w:r>
      <w:r w:rsidR="001A1A56">
        <w:rPr>
          <w:rFonts w:ascii="Times New Roman" w:hAnsi="Times New Roman" w:cs="Times New Roman"/>
          <w:i/>
          <w:sz w:val="22"/>
        </w:rPr>
        <w:t xml:space="preserve">k </w:t>
      </w:r>
      <w:r w:rsidR="00363847">
        <w:rPr>
          <w:rFonts w:ascii="Times New Roman" w:hAnsi="Times New Roman" w:cs="Times New Roman"/>
          <w:sz w:val="22"/>
        </w:rPr>
        <w:t xml:space="preserve">&gt; 1 (Keohane 1984, 46). </w:t>
      </w:r>
    </w:p>
    <w:p w:rsidR="000A0A7B" w:rsidRPr="00944B50" w:rsidRDefault="00363847" w:rsidP="00CD2691">
      <w:pPr>
        <w:spacing w:line="360" w:lineRule="auto"/>
        <w:ind w:firstLine="800"/>
        <w:contextualSpacing/>
        <w:rPr>
          <w:rFonts w:ascii="Times New Roman" w:hAnsi="Times New Roman" w:cs="Times New Roman"/>
          <w:sz w:val="22"/>
        </w:rPr>
      </w:pPr>
      <w:r>
        <w:rPr>
          <w:rFonts w:ascii="Times New Roman" w:hAnsi="Times New Roman" w:cs="Times New Roman"/>
          <w:sz w:val="22"/>
        </w:rPr>
        <w:t xml:space="preserve">This point is important as Japan and South Korea, as taking part in sharing burdens for alliances, </w:t>
      </w:r>
      <w:r w:rsidR="009C3646">
        <w:rPr>
          <w:rFonts w:ascii="Times New Roman" w:hAnsi="Times New Roman" w:cs="Times New Roman"/>
          <w:sz w:val="22"/>
        </w:rPr>
        <w:t xml:space="preserve">have </w:t>
      </w:r>
      <w:r>
        <w:rPr>
          <w:rFonts w:ascii="Times New Roman" w:hAnsi="Times New Roman" w:cs="Times New Roman"/>
          <w:sz w:val="22"/>
        </w:rPr>
        <w:t>contribute</w:t>
      </w:r>
      <w:r w:rsidR="009C3646">
        <w:rPr>
          <w:rFonts w:ascii="Times New Roman" w:hAnsi="Times New Roman" w:cs="Times New Roman"/>
          <w:sz w:val="22"/>
        </w:rPr>
        <w:t>d</w:t>
      </w:r>
      <w:r>
        <w:rPr>
          <w:rFonts w:ascii="Times New Roman" w:hAnsi="Times New Roman" w:cs="Times New Roman"/>
          <w:sz w:val="22"/>
        </w:rPr>
        <w:t xml:space="preserve"> to the maintenance of </w:t>
      </w:r>
      <w:r w:rsidR="009C3646">
        <w:rPr>
          <w:rFonts w:ascii="Times New Roman" w:hAnsi="Times New Roman" w:cs="Times New Roman"/>
          <w:sz w:val="22"/>
        </w:rPr>
        <w:t xml:space="preserve">American </w:t>
      </w:r>
      <w:r>
        <w:rPr>
          <w:rFonts w:ascii="Times New Roman" w:hAnsi="Times New Roman" w:cs="Times New Roman"/>
          <w:sz w:val="22"/>
        </w:rPr>
        <w:t xml:space="preserve">cooperative hegemony </w:t>
      </w:r>
      <w:r w:rsidR="009C3646">
        <w:rPr>
          <w:rFonts w:ascii="Times New Roman" w:hAnsi="Times New Roman" w:cs="Times New Roman"/>
          <w:sz w:val="22"/>
        </w:rPr>
        <w:t xml:space="preserve">in East Asia. </w:t>
      </w:r>
      <w:r w:rsidR="000A3C74">
        <w:rPr>
          <w:rFonts w:ascii="Times New Roman" w:hAnsi="Times New Roman" w:cs="Times New Roman"/>
          <w:sz w:val="22"/>
        </w:rPr>
        <w:t>A hegemon</w:t>
      </w:r>
      <w:r w:rsidR="009C3646">
        <w:rPr>
          <w:rFonts w:ascii="Times New Roman" w:hAnsi="Times New Roman" w:cs="Times New Roman"/>
          <w:sz w:val="22"/>
        </w:rPr>
        <w:t xml:space="preserve"> needs more partners for any sustainable systemic order either at the global or at the regional level.</w:t>
      </w:r>
      <w:r w:rsidR="006C5740">
        <w:rPr>
          <w:rFonts w:ascii="Times New Roman" w:hAnsi="Times New Roman" w:cs="Times New Roman"/>
          <w:sz w:val="22"/>
        </w:rPr>
        <w:t xml:space="preserve"> As such, the existence of middle and small states may have impacts on the power configuration of a region with the role of “swing states.” Countries which share not only a common commitment of global values such as democracy and human rights but also maintain large size of emerging economies while taking geo-strategic positions </w:t>
      </w:r>
      <w:r w:rsidR="006C7014">
        <w:rPr>
          <w:rFonts w:ascii="Times New Roman" w:hAnsi="Times New Roman" w:cs="Times New Roman"/>
          <w:sz w:val="22"/>
        </w:rPr>
        <w:t>are called the “swing state.” Brazil, India, Indonesia, and Turkey are classified as “global swing states” (Fontaine and Kliman 2013, 93). In the same context, South Korea and Japan can take similar roles in their impacts on great power politics in East Asia, while it is still disputable whether we can call these countries “swing states.”</w:t>
      </w:r>
      <w:r w:rsidR="006C7014">
        <w:rPr>
          <w:rStyle w:val="a8"/>
          <w:rFonts w:ascii="Times New Roman" w:eastAsiaTheme="minorEastAsia" w:hAnsi="Times New Roman" w:cs="Times New Roman"/>
        </w:rPr>
        <w:footnoteReference w:id="14"/>
      </w:r>
      <w:r w:rsidR="00944B50">
        <w:rPr>
          <w:rFonts w:ascii="Times New Roman" w:hAnsi="Times New Roman" w:cs="Times New Roman"/>
          <w:sz w:val="22"/>
        </w:rPr>
        <w:t xml:space="preserve"> Rising China and declining America cannot go solely without considering the weights of these “</w:t>
      </w:r>
      <w:r w:rsidR="00944B50">
        <w:rPr>
          <w:rFonts w:ascii="Times New Roman" w:hAnsi="Times New Roman" w:cs="Times New Roman"/>
          <w:i/>
          <w:sz w:val="22"/>
        </w:rPr>
        <w:t>k</w:t>
      </w:r>
      <w:r w:rsidR="00944B50">
        <w:rPr>
          <w:rFonts w:ascii="Times New Roman" w:hAnsi="Times New Roman" w:cs="Times New Roman"/>
          <w:sz w:val="22"/>
        </w:rPr>
        <w:t>-group” or “swing states” in their ambitions over the supremacy of East Asia.</w:t>
      </w:r>
    </w:p>
    <w:p w:rsidR="00D120E1" w:rsidRPr="00B96D14" w:rsidRDefault="00660658"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The pattern of “buck-passing” has been well known in studying foreign policy as the structure of world system becomes multipolar in the post-Cold War era. In the multipolar system, the number of membership is important in achieving cooperation worldwide. Great powers are also trying to maximize their own interests, they had better pass the buck to allies as well as adversaries. This is a way of free-riding by great powers in collective action. More countries tend to pass the bucks in the complex system, unlike in the bipolar system when power asymmetry did not allow superpowers to evade their responsibilities (Posen1984, 63-64). </w:t>
      </w:r>
      <w:r w:rsidR="00D26E77">
        <w:rPr>
          <w:rFonts w:ascii="Times New Roman" w:hAnsi="Times New Roman" w:cs="Times New Roman"/>
          <w:sz w:val="22"/>
        </w:rPr>
        <w:t>As such, the trend of buck-passing by the United States in East Asia implies the paradigm change of the traditional hegemonic role in transforming the region or alliance from the “privileged group” in which only one member takes the responsibility in providing collective goods, to the “intermediate group” which allows more than one members to have incentives to share the burden (Olson 1965, 50).</w:t>
      </w:r>
      <w:r w:rsidR="00B96D14">
        <w:rPr>
          <w:rFonts w:ascii="Times New Roman" w:hAnsi="Times New Roman" w:cs="Times New Roman"/>
          <w:sz w:val="22"/>
        </w:rPr>
        <w:t xml:space="preserve"> Thus we may loosen the strict conditions of the HST in explicating the East Asian power politics by considering ideas of cooperative hegemony, </w:t>
      </w:r>
      <w:r w:rsidR="00B96D14">
        <w:rPr>
          <w:rFonts w:ascii="Times New Roman" w:hAnsi="Times New Roman" w:cs="Times New Roman"/>
          <w:i/>
          <w:sz w:val="22"/>
        </w:rPr>
        <w:t>k</w:t>
      </w:r>
      <w:r w:rsidR="00B96D14">
        <w:rPr>
          <w:rFonts w:ascii="Times New Roman" w:hAnsi="Times New Roman" w:cs="Times New Roman"/>
          <w:sz w:val="22"/>
        </w:rPr>
        <w:t>-group, swing states, and buck-passing behavior by great powers and by revising the HST for a wider situations.</w:t>
      </w:r>
    </w:p>
    <w:p w:rsidR="006A55D9" w:rsidRDefault="006A55D9" w:rsidP="00CD2691">
      <w:pPr>
        <w:spacing w:line="360" w:lineRule="auto"/>
        <w:contextualSpacing/>
        <w:rPr>
          <w:rFonts w:ascii="Times New Roman" w:hAnsi="Times New Roman" w:cs="Times New Roman"/>
          <w:sz w:val="22"/>
        </w:rPr>
      </w:pPr>
    </w:p>
    <w:p w:rsidR="00C51C1D" w:rsidRPr="00623DAD" w:rsidRDefault="00C51C1D" w:rsidP="00CD2691">
      <w:pPr>
        <w:spacing w:line="360" w:lineRule="auto"/>
        <w:contextualSpacing/>
        <w:rPr>
          <w:rFonts w:ascii="Times New Roman" w:hAnsi="Times New Roman" w:cs="Times New Roman"/>
          <w:i/>
          <w:color w:val="000000" w:themeColor="text1"/>
          <w:sz w:val="22"/>
        </w:rPr>
      </w:pPr>
      <w:r w:rsidRPr="00623DAD">
        <w:rPr>
          <w:rFonts w:ascii="Times New Roman" w:hAnsi="Times New Roman" w:cs="Times New Roman"/>
          <w:i/>
          <w:color w:val="000000" w:themeColor="text1"/>
          <w:sz w:val="22"/>
        </w:rPr>
        <w:t xml:space="preserve">Myth 2: </w:t>
      </w:r>
      <w:r w:rsidR="0029345E">
        <w:rPr>
          <w:rFonts w:ascii="Times New Roman" w:hAnsi="Times New Roman" w:cs="Times New Roman"/>
          <w:i/>
          <w:color w:val="000000" w:themeColor="text1"/>
          <w:sz w:val="22"/>
        </w:rPr>
        <w:t>Structural Balancing Only</w:t>
      </w:r>
      <w:r w:rsidRPr="00623DAD">
        <w:rPr>
          <w:rFonts w:ascii="Times New Roman" w:hAnsi="Times New Roman" w:cs="Times New Roman"/>
          <w:i/>
          <w:color w:val="000000" w:themeColor="text1"/>
          <w:sz w:val="22"/>
        </w:rPr>
        <w:t>?</w:t>
      </w:r>
    </w:p>
    <w:p w:rsidR="00C51C1D" w:rsidRDefault="00C51C1D" w:rsidP="00CD2691">
      <w:pPr>
        <w:spacing w:line="360" w:lineRule="auto"/>
        <w:contextualSpacing/>
        <w:rPr>
          <w:rFonts w:ascii="Times New Roman" w:hAnsi="Times New Roman" w:cs="Times New Roman"/>
          <w:sz w:val="22"/>
        </w:rPr>
      </w:pPr>
    </w:p>
    <w:p w:rsidR="008E62AB" w:rsidRDefault="00B63788" w:rsidP="00CD2691">
      <w:pPr>
        <w:spacing w:line="360" w:lineRule="auto"/>
        <w:ind w:firstLine="800"/>
        <w:contextualSpacing/>
        <w:rPr>
          <w:rFonts w:ascii="Times New Roman" w:hAnsi="Times New Roman" w:cs="Times New Roman"/>
          <w:sz w:val="22"/>
        </w:rPr>
      </w:pPr>
      <w:r>
        <w:rPr>
          <w:rFonts w:ascii="Times New Roman" w:hAnsi="Times New Roman" w:cs="Times New Roman" w:hint="eastAsia"/>
          <w:sz w:val="22"/>
        </w:rPr>
        <w:t xml:space="preserve">The balance of power has been an organizing </w:t>
      </w:r>
      <w:r w:rsidR="0047013E">
        <w:rPr>
          <w:rFonts w:ascii="Times New Roman" w:hAnsi="Times New Roman" w:cs="Times New Roman"/>
          <w:sz w:val="22"/>
        </w:rPr>
        <w:t>principle and pattern</w:t>
      </w:r>
      <w:r>
        <w:rPr>
          <w:rFonts w:ascii="Times New Roman" w:hAnsi="Times New Roman" w:cs="Times New Roman" w:hint="eastAsia"/>
          <w:sz w:val="22"/>
        </w:rPr>
        <w:t xml:space="preserve"> </w:t>
      </w:r>
      <w:r w:rsidR="0047013E">
        <w:rPr>
          <w:rFonts w:ascii="Times New Roman" w:hAnsi="Times New Roman" w:cs="Times New Roman"/>
          <w:sz w:val="22"/>
        </w:rPr>
        <w:t>in</w:t>
      </w:r>
      <w:r>
        <w:rPr>
          <w:rFonts w:ascii="Times New Roman" w:hAnsi="Times New Roman" w:cs="Times New Roman"/>
          <w:sz w:val="22"/>
        </w:rPr>
        <w:t xml:space="preserve"> international politics.</w:t>
      </w:r>
      <w:r w:rsidR="00FB66F4">
        <w:rPr>
          <w:rFonts w:ascii="Times New Roman" w:hAnsi="Times New Roman" w:cs="Times New Roman"/>
          <w:sz w:val="22"/>
        </w:rPr>
        <w:t xml:space="preserve"> For more than three hundred years this principle has been working </w:t>
      </w:r>
      <w:r w:rsidR="00FB66F4" w:rsidRPr="0047013E">
        <w:rPr>
          <w:rFonts w:ascii="Times New Roman" w:hAnsi="Times New Roman" w:cs="Times New Roman"/>
          <w:sz w:val="22"/>
        </w:rPr>
        <w:t>automatically</w:t>
      </w:r>
      <w:r w:rsidR="0047013E">
        <w:rPr>
          <w:rFonts w:ascii="Times New Roman" w:hAnsi="Times New Roman" w:cs="Times New Roman"/>
          <w:sz w:val="22"/>
        </w:rPr>
        <w:t xml:space="preserve"> among great power politics, so </w:t>
      </w:r>
      <w:r w:rsidR="00FB66F4">
        <w:rPr>
          <w:rFonts w:ascii="Times New Roman" w:hAnsi="Times New Roman" w:cs="Times New Roman"/>
          <w:sz w:val="22"/>
        </w:rPr>
        <w:t>that it has provided a way to predict major aspects of international politics (Sheehan 1996, 163</w:t>
      </w:r>
      <w:r w:rsidR="0047013E">
        <w:rPr>
          <w:rFonts w:ascii="Times New Roman" w:hAnsi="Times New Roman" w:cs="Times New Roman"/>
          <w:sz w:val="22"/>
        </w:rPr>
        <w:t>).</w:t>
      </w:r>
      <w:r w:rsidR="008E62AB">
        <w:rPr>
          <w:rFonts w:ascii="Times New Roman" w:hAnsi="Times New Roman" w:cs="Times New Roman"/>
          <w:sz w:val="22"/>
        </w:rPr>
        <w:t xml:space="preserve"> That’s why many realists have focused on analyzing the dynamic system of balancing behavior. They have theorized the system as working by </w:t>
      </w:r>
      <w:r w:rsidR="0090335B">
        <w:rPr>
          <w:rFonts w:ascii="Times New Roman" w:hAnsi="Times New Roman" w:cs="Times New Roman"/>
          <w:sz w:val="22"/>
        </w:rPr>
        <w:t xml:space="preserve">calculation as pure as in the days before the French Revolution. </w:t>
      </w:r>
      <w:r w:rsidR="008E62AB">
        <w:rPr>
          <w:rFonts w:ascii="Times New Roman" w:hAnsi="Times New Roman" w:cs="Times New Roman"/>
          <w:sz w:val="22"/>
        </w:rPr>
        <w:t>They have regarded balance of power as the fundamental essence of international politics like the market system in economics. Its implication was like that of harmonious and autonomous system of equilibrium among countries; if every state follows its own interest, all would be guaranteed it in a peaceful and secured way.</w:t>
      </w:r>
      <w:r w:rsidR="008E62AB">
        <w:rPr>
          <w:rStyle w:val="a8"/>
          <w:rFonts w:ascii="Times New Roman" w:eastAsiaTheme="minorEastAsia" w:hAnsi="Times New Roman" w:cs="Times New Roman"/>
        </w:rPr>
        <w:footnoteReference w:id="15"/>
      </w:r>
      <w:r w:rsidR="00B82E05">
        <w:rPr>
          <w:rFonts w:ascii="Times New Roman" w:hAnsi="Times New Roman" w:cs="Times New Roman"/>
          <w:sz w:val="22"/>
        </w:rPr>
        <w:t xml:space="preserve"> As such, the realist theory of international politics has relied so much on structural mechanism of balancing among great powers that it has left some loopholes to think when we apply it to the political situation of East Asia.</w:t>
      </w:r>
    </w:p>
    <w:p w:rsidR="008E62AB" w:rsidRDefault="0022649E" w:rsidP="00CD2691">
      <w:pPr>
        <w:spacing w:line="360" w:lineRule="auto"/>
        <w:ind w:firstLine="800"/>
        <w:contextualSpacing/>
        <w:rPr>
          <w:rFonts w:ascii="Times New Roman" w:hAnsi="Times New Roman" w:cs="Times New Roman"/>
          <w:sz w:val="22"/>
        </w:rPr>
      </w:pPr>
      <w:r>
        <w:rPr>
          <w:rFonts w:ascii="Times New Roman" w:hAnsi="Times New Roman" w:cs="Times New Roman"/>
          <w:sz w:val="22"/>
        </w:rPr>
        <w:t>T</w:t>
      </w:r>
      <w:r>
        <w:rPr>
          <w:rFonts w:ascii="Times New Roman" w:hAnsi="Times New Roman" w:cs="Times New Roman" w:hint="eastAsia"/>
          <w:sz w:val="22"/>
        </w:rPr>
        <w:t xml:space="preserve">he </w:t>
      </w:r>
      <w:r>
        <w:rPr>
          <w:rFonts w:ascii="Times New Roman" w:hAnsi="Times New Roman" w:cs="Times New Roman"/>
          <w:sz w:val="22"/>
        </w:rPr>
        <w:t xml:space="preserve">biggest problem of the balancing model is that it may not exist in real-world situations. Scholars have investigated its history and found that the balance of power system has not been working so well as the theory proposed. Threatened countries have failed to recognize dangers for themselves and responded to them in an imprudent way. So the behavior of balancing seems not to have been working in a meticulous and secured way. The case of </w:t>
      </w:r>
      <w:r w:rsidR="004571F6">
        <w:rPr>
          <w:rFonts w:ascii="Times New Roman" w:hAnsi="Times New Roman" w:cs="Times New Roman"/>
          <w:sz w:val="22"/>
        </w:rPr>
        <w:t>M</w:t>
      </w:r>
      <w:r>
        <w:rPr>
          <w:rFonts w:ascii="Times New Roman" w:hAnsi="Times New Roman" w:cs="Times New Roman"/>
          <w:sz w:val="22"/>
        </w:rPr>
        <w:t>unich</w:t>
      </w:r>
      <w:r w:rsidR="004571F6">
        <w:rPr>
          <w:rFonts w:ascii="Times New Roman" w:hAnsi="Times New Roman" w:cs="Times New Roman"/>
          <w:sz w:val="22"/>
        </w:rPr>
        <w:t xml:space="preserve"> humiliation</w:t>
      </w:r>
      <w:r>
        <w:rPr>
          <w:rFonts w:ascii="Times New Roman" w:hAnsi="Times New Roman" w:cs="Times New Roman"/>
          <w:sz w:val="22"/>
        </w:rPr>
        <w:t xml:space="preserve"> in the last 1930s was only one of many examples of this type of “underbalancing” </w:t>
      </w:r>
      <w:r w:rsidR="004571F6">
        <w:rPr>
          <w:rFonts w:ascii="Times New Roman" w:hAnsi="Times New Roman" w:cs="Times New Roman"/>
          <w:sz w:val="22"/>
        </w:rPr>
        <w:t>(Schweller 2006, 1-2).</w:t>
      </w:r>
      <w:r w:rsidR="004571F6">
        <w:rPr>
          <w:rStyle w:val="a8"/>
          <w:rFonts w:ascii="Times New Roman" w:eastAsiaTheme="minorEastAsia" w:hAnsi="Times New Roman" w:cs="Times New Roman"/>
        </w:rPr>
        <w:footnoteReference w:id="16"/>
      </w:r>
      <w:r w:rsidR="002D6790">
        <w:rPr>
          <w:rFonts w:ascii="Times New Roman" w:hAnsi="Times New Roman" w:cs="Times New Roman"/>
          <w:sz w:val="22"/>
        </w:rPr>
        <w:t xml:space="preserve"> The anomalous case of America without any balancing in its unipolar moment was another counter-evidence against the balance of power theory (Levy 2004, 37).</w:t>
      </w:r>
      <w:r w:rsidR="00F53A08">
        <w:rPr>
          <w:rFonts w:ascii="Times New Roman" w:hAnsi="Times New Roman" w:cs="Times New Roman"/>
          <w:sz w:val="22"/>
        </w:rPr>
        <w:t xml:space="preserve"> The abnormal patterns of buck-passing and chain-gaining behaviors by great powers are also reducing the relevance of the theory. These deviant cases are called “pathologies” of the balance of power model in a multipolar world system (Christensen and Snyder 1990, 140-141).</w:t>
      </w:r>
      <w:r w:rsidR="00FD72A9">
        <w:rPr>
          <w:rFonts w:ascii="Times New Roman" w:hAnsi="Times New Roman" w:cs="Times New Roman"/>
          <w:sz w:val="22"/>
        </w:rPr>
        <w:t xml:space="preserve"> </w:t>
      </w:r>
      <w:r w:rsidR="00F53A08">
        <w:rPr>
          <w:rFonts w:ascii="Times New Roman" w:hAnsi="Times New Roman" w:cs="Times New Roman"/>
          <w:sz w:val="22"/>
        </w:rPr>
        <w:t>In reality, we have observed so many case</w:t>
      </w:r>
      <w:r w:rsidR="00EA37C9">
        <w:rPr>
          <w:rFonts w:ascii="Times New Roman" w:hAnsi="Times New Roman" w:cs="Times New Roman"/>
          <w:sz w:val="22"/>
        </w:rPr>
        <w:t>s when balancing did not happen so that we feel obliged to search a new theoretical paradigm.</w:t>
      </w:r>
    </w:p>
    <w:p w:rsidR="00557B68" w:rsidRDefault="00C049B7"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One way to alternative paths out of the realist trap is to focus on micro-level factors. As the realist paradigm has been too much dependent on the structural approach of Waltz, it has lost its motivation for idiographic aspects of international politics. </w:t>
      </w:r>
      <w:r w:rsidR="00674795">
        <w:rPr>
          <w:rFonts w:ascii="Times New Roman" w:hAnsi="Times New Roman" w:cs="Times New Roman"/>
          <w:sz w:val="22"/>
        </w:rPr>
        <w:t xml:space="preserve">Now we may narrow down the level of analysis in order to overcome the structural biases. Then we may equip ourselves with analytic tools for non-great powers’ behavior. </w:t>
      </w:r>
      <w:r w:rsidR="0021377F">
        <w:rPr>
          <w:rFonts w:ascii="Times New Roman" w:hAnsi="Times New Roman" w:cs="Times New Roman"/>
          <w:sz w:val="22"/>
        </w:rPr>
        <w:t>It compels us to think any event not so much the product of structure as that of individual choice.</w:t>
      </w:r>
      <w:r w:rsidR="0021377F">
        <w:rPr>
          <w:rStyle w:val="a8"/>
          <w:rFonts w:ascii="Times New Roman" w:eastAsiaTheme="minorEastAsia" w:hAnsi="Times New Roman" w:cs="Times New Roman"/>
        </w:rPr>
        <w:footnoteReference w:id="17"/>
      </w:r>
      <w:r w:rsidR="006F51EA">
        <w:rPr>
          <w:rFonts w:ascii="Times New Roman" w:hAnsi="Times New Roman" w:cs="Times New Roman"/>
          <w:sz w:val="22"/>
        </w:rPr>
        <w:t xml:space="preserve"> </w:t>
      </w:r>
      <w:r w:rsidR="007752DD">
        <w:rPr>
          <w:rFonts w:ascii="Times New Roman" w:hAnsi="Times New Roman" w:cs="Times New Roman"/>
          <w:sz w:val="22"/>
        </w:rPr>
        <w:t xml:space="preserve">Political outcomes may be better explained, in this micro-level framework, as the combination of individual preferences and the influence of systemic institutions around those actors. </w:t>
      </w:r>
      <w:r w:rsidR="007752DD">
        <w:rPr>
          <w:rFonts w:ascii="Times New Roman" w:hAnsi="Times New Roman" w:cs="Times New Roman" w:hint="eastAsia"/>
          <w:sz w:val="22"/>
        </w:rPr>
        <w:t>L</w:t>
      </w:r>
      <w:r w:rsidR="007752DD">
        <w:rPr>
          <w:rFonts w:ascii="Times New Roman" w:hAnsi="Times New Roman" w:cs="Times New Roman"/>
          <w:sz w:val="22"/>
        </w:rPr>
        <w:t xml:space="preserve">ike any other political processes, international politics is also a “social choice” process </w:t>
      </w:r>
      <w:r w:rsidR="007752DD" w:rsidRPr="00D53AD1">
        <w:rPr>
          <w:rFonts w:ascii="Times New Roman" w:hAnsi="Times New Roman" w:cs="Times New Roman"/>
          <w:sz w:val="22"/>
        </w:rPr>
        <w:t>(Morrow 1988, 95)</w:t>
      </w:r>
      <w:r w:rsidR="007752DD">
        <w:rPr>
          <w:rFonts w:ascii="Times New Roman" w:hAnsi="Times New Roman" w:cs="Times New Roman"/>
          <w:sz w:val="22"/>
        </w:rPr>
        <w:t xml:space="preserve">. In this social system of choices, political outcomes are determined by the interaction between preferences and structure, so that we observe the process of bargaining, diplomacy, and war in explaining international political relations. Those processes </w:t>
      </w:r>
      <w:r w:rsidR="00465772">
        <w:rPr>
          <w:rFonts w:ascii="Times New Roman" w:hAnsi="Times New Roman" w:cs="Times New Roman"/>
          <w:sz w:val="22"/>
        </w:rPr>
        <w:t>also show how domestic features of a country affect its foreign policy behaviors (Schweller 1994, 99).</w:t>
      </w:r>
    </w:p>
    <w:p w:rsidR="0090335B" w:rsidRDefault="00E80FD4"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The focus on individual choice will contribute to explaining the pattern of bandwagoning better than a structural theory. </w:t>
      </w:r>
      <w:r w:rsidR="0090335B">
        <w:rPr>
          <w:rFonts w:ascii="Times New Roman" w:hAnsi="Times New Roman" w:cs="Times New Roman"/>
          <w:sz w:val="22"/>
        </w:rPr>
        <w:t xml:space="preserve">Whenever great powers are in conflict, small or weak states tend to become neutral or take </w:t>
      </w:r>
      <w:r>
        <w:rPr>
          <w:rFonts w:ascii="Times New Roman" w:hAnsi="Times New Roman" w:cs="Times New Roman"/>
          <w:sz w:val="22"/>
        </w:rPr>
        <w:t>b</w:t>
      </w:r>
      <w:r w:rsidR="0090335B">
        <w:rPr>
          <w:rFonts w:ascii="Times New Roman" w:hAnsi="Times New Roman" w:cs="Times New Roman"/>
          <w:sz w:val="22"/>
        </w:rPr>
        <w:t xml:space="preserve">andwagoning strategies. This pattern is contrasted to the theoretical prediction of the balance of power theory. In </w:t>
      </w:r>
      <w:r>
        <w:rPr>
          <w:rFonts w:ascii="Times New Roman" w:hAnsi="Times New Roman" w:cs="Times New Roman"/>
          <w:sz w:val="22"/>
        </w:rPr>
        <w:t>most cases,</w:t>
      </w:r>
      <w:r w:rsidR="0090335B">
        <w:rPr>
          <w:rFonts w:ascii="Times New Roman" w:hAnsi="Times New Roman" w:cs="Times New Roman"/>
          <w:sz w:val="22"/>
        </w:rPr>
        <w:t xml:space="preserve"> weak states can have only marginal influence on world politics</w:t>
      </w:r>
      <w:r>
        <w:rPr>
          <w:rFonts w:ascii="Times New Roman" w:hAnsi="Times New Roman" w:cs="Times New Roman"/>
          <w:sz w:val="22"/>
        </w:rPr>
        <w:t xml:space="preserve"> so that</w:t>
      </w:r>
      <w:r w:rsidR="0090335B">
        <w:rPr>
          <w:rFonts w:ascii="Times New Roman" w:hAnsi="Times New Roman" w:cs="Times New Roman"/>
          <w:sz w:val="22"/>
        </w:rPr>
        <w:t xml:space="preserve"> they </w:t>
      </w:r>
      <w:r>
        <w:rPr>
          <w:rFonts w:ascii="Times New Roman" w:hAnsi="Times New Roman" w:cs="Times New Roman"/>
          <w:sz w:val="22"/>
        </w:rPr>
        <w:t>are likely to</w:t>
      </w:r>
      <w:r w:rsidR="0090335B">
        <w:rPr>
          <w:rFonts w:ascii="Times New Roman" w:hAnsi="Times New Roman" w:cs="Times New Roman"/>
          <w:sz w:val="22"/>
        </w:rPr>
        <w:t xml:space="preserve"> take side with the winners</w:t>
      </w:r>
      <w:r>
        <w:rPr>
          <w:rFonts w:ascii="Times New Roman" w:hAnsi="Times New Roman" w:cs="Times New Roman"/>
          <w:sz w:val="22"/>
        </w:rPr>
        <w:t xml:space="preserve"> rather than balancing rising powers</w:t>
      </w:r>
      <w:r w:rsidR="0090335B">
        <w:rPr>
          <w:rFonts w:ascii="Times New Roman" w:hAnsi="Times New Roman" w:cs="Times New Roman"/>
          <w:sz w:val="22"/>
        </w:rPr>
        <w:t xml:space="preserve"> (Sheehan 1996, 166)</w:t>
      </w:r>
      <w:r>
        <w:rPr>
          <w:rFonts w:ascii="Times New Roman" w:hAnsi="Times New Roman" w:cs="Times New Roman"/>
          <w:sz w:val="22"/>
        </w:rPr>
        <w:t xml:space="preserve">. Sometimes weak </w:t>
      </w:r>
      <w:r w:rsidR="0067684D">
        <w:rPr>
          <w:rFonts w:ascii="Times New Roman" w:hAnsi="Times New Roman" w:cs="Times New Roman"/>
          <w:sz w:val="22"/>
        </w:rPr>
        <w:t>states</w:t>
      </w:r>
      <w:r>
        <w:rPr>
          <w:rFonts w:ascii="Times New Roman" w:hAnsi="Times New Roman" w:cs="Times New Roman"/>
          <w:sz w:val="22"/>
        </w:rPr>
        <w:t xml:space="preserve"> do nothing or take a non-alignment position for their own interests. They may join a balancing coalition only under the condition that there are enough number of great powers which would guarantee their survival against threats. </w:t>
      </w:r>
      <w:r w:rsidR="0067684D">
        <w:rPr>
          <w:rFonts w:ascii="Times New Roman" w:hAnsi="Times New Roman" w:cs="Times New Roman"/>
          <w:sz w:val="22"/>
        </w:rPr>
        <w:t xml:space="preserve">Choice </w:t>
      </w:r>
      <w:r>
        <w:rPr>
          <w:rFonts w:ascii="Times New Roman" w:hAnsi="Times New Roman" w:cs="Times New Roman"/>
          <w:sz w:val="22"/>
        </w:rPr>
        <w:t xml:space="preserve">among different options such as nonalignment, bandwagoning, and balancing depend on </w:t>
      </w:r>
      <w:r w:rsidR="0067684D">
        <w:rPr>
          <w:rFonts w:ascii="Times New Roman" w:hAnsi="Times New Roman" w:cs="Times New Roman"/>
          <w:sz w:val="22"/>
        </w:rPr>
        <w:t>the peculiar situations and preferences of each weak state (Labs 1992, 389-392).</w:t>
      </w:r>
      <w:r w:rsidR="0067684D">
        <w:rPr>
          <w:rStyle w:val="a8"/>
          <w:rFonts w:ascii="Times New Roman" w:eastAsiaTheme="minorEastAsia" w:hAnsi="Times New Roman" w:cs="Times New Roman"/>
        </w:rPr>
        <w:footnoteReference w:id="18"/>
      </w:r>
      <w:r w:rsidR="00D71327">
        <w:rPr>
          <w:rFonts w:ascii="Times New Roman" w:hAnsi="Times New Roman" w:cs="Times New Roman"/>
          <w:sz w:val="22"/>
        </w:rPr>
        <w:t xml:space="preserve"> Thus, I would like to argue that balancing and bandwagoning are only parts of available choices for individual countries, particularly for weak states. In many cases fo real-world politics, both balancing and bandwagoning emerge in a mixed form against coming threats and chances.</w:t>
      </w:r>
      <w:r w:rsidR="00D71327">
        <w:rPr>
          <w:rStyle w:val="a8"/>
          <w:rFonts w:ascii="Times New Roman" w:eastAsiaTheme="minorEastAsia" w:hAnsi="Times New Roman" w:cs="Times New Roman"/>
        </w:rPr>
        <w:footnoteReference w:id="19"/>
      </w:r>
      <w:r w:rsidR="007C061E">
        <w:rPr>
          <w:rFonts w:ascii="Times New Roman" w:hAnsi="Times New Roman" w:cs="Times New Roman"/>
          <w:sz w:val="22"/>
        </w:rPr>
        <w:t xml:space="preserve"> The picture taken by these ideas match the situation of East Asia very well as Japan, two Koreas, and Taiwan may have impacts on the two superpowers’ i</w:t>
      </w:r>
      <w:r w:rsidR="00513BC2">
        <w:rPr>
          <w:rFonts w:ascii="Times New Roman" w:hAnsi="Times New Roman" w:cs="Times New Roman"/>
          <w:sz w:val="22"/>
        </w:rPr>
        <w:t>ntention over the region even without considering any possibility of balancing them.</w:t>
      </w:r>
      <w:r w:rsidR="007C061E">
        <w:rPr>
          <w:rFonts w:ascii="Times New Roman" w:hAnsi="Times New Roman" w:cs="Times New Roman"/>
          <w:sz w:val="22"/>
        </w:rPr>
        <w:t xml:space="preserve"> </w:t>
      </w:r>
    </w:p>
    <w:p w:rsidR="009B29C8" w:rsidRDefault="007D59E3"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The theory of balance of power can also be complemented by considering </w:t>
      </w:r>
      <w:r w:rsidR="00CA74BE">
        <w:rPr>
          <w:rFonts w:ascii="Times New Roman" w:hAnsi="Times New Roman" w:cs="Times New Roman"/>
          <w:sz w:val="22"/>
        </w:rPr>
        <w:t xml:space="preserve">the </w:t>
      </w:r>
      <w:r>
        <w:rPr>
          <w:rFonts w:ascii="Times New Roman" w:hAnsi="Times New Roman" w:cs="Times New Roman"/>
          <w:sz w:val="22"/>
        </w:rPr>
        <w:t xml:space="preserve">differentiation </w:t>
      </w:r>
      <w:r w:rsidR="00CA74BE">
        <w:rPr>
          <w:rFonts w:ascii="Times New Roman" w:hAnsi="Times New Roman" w:cs="Times New Roman"/>
          <w:sz w:val="22"/>
        </w:rPr>
        <w:t>among</w:t>
      </w:r>
      <w:r>
        <w:rPr>
          <w:rFonts w:ascii="Times New Roman" w:hAnsi="Times New Roman" w:cs="Times New Roman"/>
          <w:sz w:val="22"/>
        </w:rPr>
        <w:t xml:space="preserve"> states not</w:t>
      </w:r>
      <w:r w:rsidR="00CA74BE">
        <w:rPr>
          <w:rFonts w:ascii="Times New Roman" w:hAnsi="Times New Roman" w:cs="Times New Roman"/>
          <w:sz w:val="22"/>
        </w:rPr>
        <w:t xml:space="preserve"> just </w:t>
      </w:r>
      <w:r>
        <w:rPr>
          <w:rFonts w:ascii="Times New Roman" w:hAnsi="Times New Roman" w:cs="Times New Roman"/>
          <w:sz w:val="22"/>
        </w:rPr>
        <w:t xml:space="preserve">along capabilities but </w:t>
      </w:r>
      <w:r w:rsidR="00CA74BE">
        <w:rPr>
          <w:rFonts w:ascii="Times New Roman" w:hAnsi="Times New Roman" w:cs="Times New Roman"/>
          <w:sz w:val="22"/>
        </w:rPr>
        <w:t xml:space="preserve">also </w:t>
      </w:r>
      <w:r>
        <w:rPr>
          <w:rFonts w:ascii="Times New Roman" w:hAnsi="Times New Roman" w:cs="Times New Roman"/>
          <w:sz w:val="22"/>
        </w:rPr>
        <w:t xml:space="preserve">along functions. </w:t>
      </w:r>
      <w:r w:rsidR="00513BC2">
        <w:rPr>
          <w:rFonts w:ascii="Times New Roman" w:hAnsi="Times New Roman" w:cs="Times New Roman"/>
          <w:sz w:val="22"/>
        </w:rPr>
        <w:t>Whereas Waltz assumed functional similarities among states with the notion of “like-units,” it was so restricted in its application to many other historical and regional situations. States may be positioned in the hierarchical structure according to their power, but they can be positioned in the horizontal structure according to their special functions at the same time. This is because states tend to become specialized in the path dependent international system that has been tailored and optimized for each of them. Therefore, the principle for individual states to take is not only that of “self-help” in anarchy but also that of “specialization” in a harmonious world (Schroeder 1994, 125)</w:t>
      </w:r>
      <w:r w:rsidR="00A51D32">
        <w:rPr>
          <w:rFonts w:ascii="Times New Roman" w:hAnsi="Times New Roman" w:cs="Times New Roman"/>
          <w:sz w:val="22"/>
        </w:rPr>
        <w:t>.</w:t>
      </w:r>
      <w:r w:rsidR="006C149E">
        <w:rPr>
          <w:rFonts w:ascii="Times New Roman" w:hAnsi="Times New Roman" w:cs="Times New Roman"/>
          <w:sz w:val="22"/>
        </w:rPr>
        <w:t xml:space="preserve"> This idea of horizontal specialization in the role of diverse states helps us explain the competitive and cooperative relations between America, China, and other East Asian countries which play peculiar roles in a nuclear umbrella (America), a world factory (China), a regional financial axis (Japan), a buffer zone (South Korea) and so on.</w:t>
      </w:r>
      <w:r w:rsidR="001221E3">
        <w:rPr>
          <w:rFonts w:ascii="Times New Roman" w:hAnsi="Times New Roman" w:cs="Times New Roman"/>
          <w:sz w:val="22"/>
        </w:rPr>
        <w:t xml:space="preserve"> If we understand international politics in East Asia in this way, we will know the prediction of balance of power theory should be so simple.</w:t>
      </w:r>
    </w:p>
    <w:p w:rsidR="00E97332" w:rsidRDefault="00D20F2A" w:rsidP="00CD2691">
      <w:pPr>
        <w:spacing w:line="360" w:lineRule="auto"/>
        <w:contextualSpacing/>
        <w:rPr>
          <w:rFonts w:ascii="Times New Roman" w:hAnsi="Times New Roman" w:cs="Times New Roman"/>
          <w:sz w:val="22"/>
        </w:rPr>
      </w:pPr>
      <w:r>
        <w:rPr>
          <w:rFonts w:ascii="Times New Roman" w:hAnsi="Times New Roman" w:cs="Times New Roman"/>
          <w:sz w:val="22"/>
        </w:rPr>
        <w:tab/>
        <w:t>At the same time, I would like to consider the idea of the Concert between great powers, rather than that of balance, as another scenario for understanding the role of the United States and China. The notion was originated from the European system among great powers in the 19</w:t>
      </w:r>
      <w:r w:rsidRPr="00D20F2A">
        <w:rPr>
          <w:rFonts w:ascii="Times New Roman" w:hAnsi="Times New Roman" w:cs="Times New Roman"/>
          <w:sz w:val="22"/>
          <w:vertAlign w:val="superscript"/>
        </w:rPr>
        <w:t>th</w:t>
      </w:r>
      <w:r>
        <w:rPr>
          <w:rFonts w:ascii="Times New Roman" w:hAnsi="Times New Roman" w:cs="Times New Roman"/>
          <w:sz w:val="22"/>
        </w:rPr>
        <w:t xml:space="preserve"> century. While the period was characterized both by the balance of power system and by the Concert system, the latter differs from the former in that there are highly self-conscious level of cooperation among great powers. Balancing between great powers may be cooperative or competitive according to power configurations, the Concert is famous for its effects even on strong states’ power as they have institutionalized mutual and self-restrained methods of managing their problems (Jervis 1986, 59). For example, after a war against potential hegemons, allied countries may cooperate in maintaining good relations for future. Then the system transforms itself from a balance of power to a Concert (Jervis 1986, 78). This is an appropriate prediction as no great powers may not want to risk their interests by initiating conflicts with others despite </w:t>
      </w:r>
      <w:r w:rsidR="003D7B65">
        <w:rPr>
          <w:rFonts w:ascii="Times New Roman" w:hAnsi="Times New Roman" w:cs="Times New Roman"/>
          <w:sz w:val="22"/>
        </w:rPr>
        <w:t>any available chances for cooperation such as the Concert.</w:t>
      </w:r>
    </w:p>
    <w:p w:rsidR="00571D8B" w:rsidRDefault="00991E0F"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Looking at the past history of Europe, it is clear that the world has not been like that pictured by the realist paradigm. Great powers in </w:t>
      </w:r>
      <w:r w:rsidR="00005434">
        <w:rPr>
          <w:rFonts w:ascii="Times New Roman" w:hAnsi="Times New Roman" w:cs="Times New Roman"/>
          <w:sz w:val="22"/>
        </w:rPr>
        <w:t>the old Europe</w:t>
      </w:r>
      <w:r>
        <w:rPr>
          <w:rFonts w:ascii="Times New Roman" w:hAnsi="Times New Roman" w:cs="Times New Roman"/>
          <w:sz w:val="22"/>
        </w:rPr>
        <w:t xml:space="preserve"> restrained themselves despite territorial and material ambitions by the spirits of the Concert of Europe. So the leaders of those powers were ready to self-constrain in their policy-making toward neighbors and the outside world (Rendall 2006, 524). Great powers are not always ready for infinite expansion of power, unlike the realist thesis.</w:t>
      </w:r>
      <w:r w:rsidR="00005434">
        <w:rPr>
          <w:rFonts w:ascii="Times New Roman" w:hAnsi="Times New Roman" w:cs="Times New Roman"/>
          <w:sz w:val="22"/>
        </w:rPr>
        <w:t xml:space="preserve"> The case of Russia i</w:t>
      </w:r>
      <w:r>
        <w:rPr>
          <w:rFonts w:ascii="Times New Roman" w:hAnsi="Times New Roman" w:cs="Times New Roman"/>
          <w:sz w:val="22"/>
        </w:rPr>
        <w:t>n the early 19</w:t>
      </w:r>
      <w:r w:rsidRPr="00942A40">
        <w:rPr>
          <w:rFonts w:ascii="Times New Roman" w:hAnsi="Times New Roman" w:cs="Times New Roman"/>
          <w:sz w:val="22"/>
          <w:vertAlign w:val="superscript"/>
        </w:rPr>
        <w:t>th</w:t>
      </w:r>
      <w:r w:rsidR="00005434">
        <w:rPr>
          <w:rFonts w:ascii="Times New Roman" w:hAnsi="Times New Roman" w:cs="Times New Roman"/>
          <w:sz w:val="22"/>
        </w:rPr>
        <w:t xml:space="preserve"> century was a good example of it: </w:t>
      </w:r>
      <w:r>
        <w:rPr>
          <w:rFonts w:ascii="Times New Roman" w:hAnsi="Times New Roman" w:cs="Times New Roman"/>
          <w:sz w:val="22"/>
        </w:rPr>
        <w:t>Russia’s huge population and repressive domestic policies made it seem threatening</w:t>
      </w:r>
      <w:r w:rsidR="00005434">
        <w:rPr>
          <w:rFonts w:ascii="Times New Roman" w:hAnsi="Times New Roman" w:cs="Times New Roman"/>
          <w:sz w:val="22"/>
        </w:rPr>
        <w:t>, but the czar was so eager to support the European status quo. However, the Western partners misunderstood Russia by increasing their suspicions that led to the Crimean War.</w:t>
      </w:r>
      <w:r w:rsidR="00747C29">
        <w:rPr>
          <w:rStyle w:val="a8"/>
          <w:rFonts w:ascii="Times New Roman" w:eastAsiaTheme="minorEastAsia" w:hAnsi="Times New Roman" w:cs="Times New Roman"/>
        </w:rPr>
        <w:footnoteReference w:id="20"/>
      </w:r>
      <w:r w:rsidR="00005434">
        <w:rPr>
          <w:rFonts w:ascii="Times New Roman" w:hAnsi="Times New Roman" w:cs="Times New Roman"/>
          <w:sz w:val="22"/>
        </w:rPr>
        <w:t xml:space="preserve"> This gives a meaningful lesson over the status of China in the 21</w:t>
      </w:r>
      <w:r w:rsidR="00005434" w:rsidRPr="00005434">
        <w:rPr>
          <w:rFonts w:ascii="Times New Roman" w:hAnsi="Times New Roman" w:cs="Times New Roman"/>
          <w:sz w:val="22"/>
          <w:vertAlign w:val="superscript"/>
        </w:rPr>
        <w:t>st</w:t>
      </w:r>
      <w:r w:rsidR="00005434">
        <w:rPr>
          <w:rFonts w:ascii="Times New Roman" w:hAnsi="Times New Roman" w:cs="Times New Roman"/>
          <w:sz w:val="22"/>
        </w:rPr>
        <w:t xml:space="preserve"> century when the West as well as America have been so </w:t>
      </w:r>
      <w:r w:rsidR="00E203FA">
        <w:rPr>
          <w:rFonts w:ascii="Times New Roman" w:hAnsi="Times New Roman" w:cs="Times New Roman"/>
          <w:sz w:val="22"/>
        </w:rPr>
        <w:t>anxious about it. If the paradigm of East Asian international politics is still dominated by the simple balance of power model, then we may lose any chances for the old European-type Concert model to work in East Asia.</w:t>
      </w:r>
      <w:r w:rsidR="00A40015">
        <w:rPr>
          <w:rStyle w:val="a8"/>
          <w:rFonts w:ascii="Times New Roman" w:eastAsiaTheme="minorEastAsia" w:hAnsi="Times New Roman" w:cs="Times New Roman"/>
        </w:rPr>
        <w:footnoteReference w:id="21"/>
      </w:r>
      <w:r w:rsidR="00747C29">
        <w:rPr>
          <w:rFonts w:ascii="Times New Roman" w:hAnsi="Times New Roman" w:cs="Times New Roman"/>
          <w:sz w:val="22"/>
        </w:rPr>
        <w:t xml:space="preserve"> </w:t>
      </w:r>
      <w:r w:rsidR="00AE3A74">
        <w:rPr>
          <w:rFonts w:ascii="Times New Roman" w:hAnsi="Times New Roman" w:cs="Times New Roman"/>
          <w:sz w:val="22"/>
        </w:rPr>
        <w:t>We may have a more optimistic view over the possibility of the Concert model in East Asia as the region has accumulated enough experience in multilateral cooperation mechanisms across diverse areas. The Six-Party Talks has been one of successful cases, despite its current deadlock, because all great powers and concerned parties have joined like that of the old Concert of Europe.</w:t>
      </w:r>
    </w:p>
    <w:p w:rsidR="00571D8B" w:rsidRDefault="00571D8B" w:rsidP="00CD2691">
      <w:pPr>
        <w:spacing w:line="360" w:lineRule="auto"/>
        <w:contextualSpacing/>
        <w:rPr>
          <w:rFonts w:ascii="Times New Roman" w:hAnsi="Times New Roman" w:cs="Times New Roman"/>
          <w:sz w:val="22"/>
        </w:rPr>
      </w:pPr>
    </w:p>
    <w:p w:rsidR="0093454C" w:rsidRPr="001B6E70" w:rsidRDefault="00EF5FB7" w:rsidP="00CD2691">
      <w:pPr>
        <w:spacing w:line="360" w:lineRule="auto"/>
        <w:contextualSpacing/>
        <w:rPr>
          <w:rFonts w:ascii="Times New Roman" w:hAnsi="Times New Roman" w:cs="Times New Roman"/>
          <w:i/>
          <w:color w:val="000000" w:themeColor="text1"/>
          <w:sz w:val="22"/>
        </w:rPr>
      </w:pPr>
      <w:r w:rsidRPr="001B6E70">
        <w:rPr>
          <w:rFonts w:ascii="Times New Roman" w:hAnsi="Times New Roman" w:cs="Times New Roman" w:hint="eastAsia"/>
          <w:i/>
          <w:color w:val="000000" w:themeColor="text1"/>
          <w:sz w:val="22"/>
        </w:rPr>
        <w:t xml:space="preserve">Myth 3: China </w:t>
      </w:r>
      <w:r w:rsidR="001B6E70">
        <w:rPr>
          <w:rFonts w:ascii="Times New Roman" w:hAnsi="Times New Roman" w:cs="Times New Roman"/>
          <w:i/>
          <w:color w:val="000000" w:themeColor="text1"/>
          <w:sz w:val="22"/>
        </w:rPr>
        <w:t xml:space="preserve">Being </w:t>
      </w:r>
      <w:r w:rsidRPr="001B6E70">
        <w:rPr>
          <w:rFonts w:ascii="Times New Roman" w:hAnsi="Times New Roman" w:cs="Times New Roman" w:hint="eastAsia"/>
          <w:i/>
          <w:color w:val="000000" w:themeColor="text1"/>
          <w:sz w:val="22"/>
        </w:rPr>
        <w:t>Rationally Deterred?</w:t>
      </w:r>
    </w:p>
    <w:p w:rsidR="00EF5FB7" w:rsidRDefault="00EF5FB7" w:rsidP="00CD2691">
      <w:pPr>
        <w:spacing w:line="360" w:lineRule="auto"/>
        <w:contextualSpacing/>
        <w:rPr>
          <w:rFonts w:ascii="Times New Roman" w:hAnsi="Times New Roman" w:cs="Times New Roman"/>
          <w:sz w:val="22"/>
        </w:rPr>
      </w:pPr>
    </w:p>
    <w:p w:rsidR="007405F5" w:rsidRDefault="003B54CE" w:rsidP="00CD2691">
      <w:pPr>
        <w:spacing w:line="360" w:lineRule="auto"/>
        <w:contextualSpacing/>
        <w:rPr>
          <w:rFonts w:ascii="Times New Roman" w:hAnsi="Times New Roman" w:cs="Times New Roman"/>
          <w:color w:val="000000" w:themeColor="text1"/>
          <w:sz w:val="22"/>
        </w:rPr>
      </w:pPr>
      <w:r>
        <w:rPr>
          <w:rFonts w:ascii="Times New Roman" w:hAnsi="Times New Roman" w:cs="Times New Roman"/>
          <w:sz w:val="22"/>
        </w:rPr>
        <w:tab/>
      </w:r>
      <w:r w:rsidR="007405F5">
        <w:rPr>
          <w:rFonts w:ascii="Times New Roman" w:hAnsi="Times New Roman" w:cs="Times New Roman"/>
          <w:sz w:val="22"/>
        </w:rPr>
        <w:t>As the third myth of the realist paradigm in its application to East Asia, we have to ask whether China has been deterred by the returning America. Deterrence is a policy seeking to “persuade an adversary</w:t>
      </w:r>
      <w:r w:rsidR="00355172">
        <w:rPr>
          <w:rFonts w:ascii="Times New Roman" w:hAnsi="Times New Roman" w:cs="Times New Roman"/>
          <w:sz w:val="22"/>
        </w:rPr>
        <w:t>, through the threat of military retaliation, that the costs of using military force will outweigh the benefits” (Huth 1988, 15)</w:t>
      </w:r>
      <w:r w:rsidR="007405F5">
        <w:rPr>
          <w:rFonts w:ascii="Times New Roman" w:hAnsi="Times New Roman" w:cs="Times New Roman"/>
          <w:sz w:val="22"/>
        </w:rPr>
        <w:t>. So the fundamental problem of deterrence is about</w:t>
      </w:r>
      <w:r w:rsidR="00162347">
        <w:rPr>
          <w:rFonts w:ascii="Times New Roman" w:hAnsi="Times New Roman" w:cs="Times New Roman"/>
          <w:color w:val="000000" w:themeColor="text1"/>
          <w:sz w:val="22"/>
        </w:rPr>
        <w:t xml:space="preserve"> </w:t>
      </w:r>
      <w:r w:rsidR="007405F5" w:rsidRPr="007405F5">
        <w:rPr>
          <w:rFonts w:ascii="Times New Roman" w:hAnsi="Times New Roman" w:cs="Times New Roman"/>
          <w:color w:val="000000" w:themeColor="text1"/>
          <w:sz w:val="22"/>
        </w:rPr>
        <w:t>how to use threats to induce the opponent to behave in desirable ways</w:t>
      </w:r>
      <w:r w:rsidR="007405F5">
        <w:rPr>
          <w:rFonts w:ascii="Times New Roman" w:hAnsi="Times New Roman" w:cs="Times New Roman"/>
          <w:color w:val="000000" w:themeColor="text1"/>
          <w:sz w:val="22"/>
        </w:rPr>
        <w:t xml:space="preserve">. Underlying this problem of deterrence exists the assumption of rationality, which is logically compelling but seriously deficient in its application to the real-world situation. While the theory of rational deterrence has been well-established by the realist paradigm, it has been criticized for rigorous assumptions: Actors have exogenously given preferences and choice options; Actors </w:t>
      </w:r>
      <w:r w:rsidR="007405F5">
        <w:rPr>
          <w:rFonts w:ascii="Times New Roman" w:hAnsi="Times New Roman" w:cs="Times New Roman" w:hint="eastAsia"/>
          <w:color w:val="000000" w:themeColor="text1"/>
          <w:sz w:val="22"/>
        </w:rPr>
        <w:t>s</w:t>
      </w:r>
      <w:r w:rsidR="007405F5">
        <w:rPr>
          <w:rFonts w:ascii="Times New Roman" w:hAnsi="Times New Roman" w:cs="Times New Roman"/>
          <w:color w:val="000000" w:themeColor="text1"/>
          <w:sz w:val="22"/>
        </w:rPr>
        <w:t xml:space="preserve">eek to optimize their utilities; Differences between actors’ opportunities explain variations in outcomes; </w:t>
      </w:r>
      <w:r w:rsidR="00F91227">
        <w:rPr>
          <w:rFonts w:ascii="Times New Roman" w:hAnsi="Times New Roman" w:cs="Times New Roman"/>
          <w:color w:val="000000" w:themeColor="text1"/>
          <w:sz w:val="22"/>
        </w:rPr>
        <w:t>S</w:t>
      </w:r>
      <w:r w:rsidR="00B33BBA">
        <w:rPr>
          <w:rFonts w:ascii="Times New Roman" w:hAnsi="Times New Roman" w:cs="Times New Roman"/>
          <w:color w:val="000000" w:themeColor="text1"/>
          <w:sz w:val="22"/>
        </w:rPr>
        <w:t>tate</w:t>
      </w:r>
      <w:r w:rsidR="00F91227">
        <w:rPr>
          <w:rFonts w:ascii="Times New Roman" w:hAnsi="Times New Roman" w:cs="Times New Roman"/>
          <w:color w:val="000000" w:themeColor="text1"/>
          <w:sz w:val="22"/>
        </w:rPr>
        <w:t>s</w:t>
      </w:r>
      <w:r w:rsidR="00B33BBA">
        <w:rPr>
          <w:rFonts w:ascii="Times New Roman" w:hAnsi="Times New Roman" w:cs="Times New Roman"/>
          <w:color w:val="000000" w:themeColor="text1"/>
          <w:sz w:val="22"/>
        </w:rPr>
        <w:t xml:space="preserve"> wor</w:t>
      </w:r>
      <w:r w:rsidR="00F91227">
        <w:rPr>
          <w:rFonts w:ascii="Times New Roman" w:hAnsi="Times New Roman" w:cs="Times New Roman"/>
          <w:color w:val="000000" w:themeColor="text1"/>
          <w:sz w:val="22"/>
        </w:rPr>
        <w:t>k</w:t>
      </w:r>
      <w:r w:rsidR="00B33BBA">
        <w:rPr>
          <w:rFonts w:ascii="Times New Roman" w:hAnsi="Times New Roman" w:cs="Times New Roman"/>
          <w:color w:val="000000" w:themeColor="text1"/>
          <w:sz w:val="22"/>
        </w:rPr>
        <w:t xml:space="preserve"> as a unitary rational actor (Achen and Snidal 1989, 150-151</w:t>
      </w:r>
      <w:r w:rsidR="003C1951">
        <w:rPr>
          <w:rFonts w:ascii="Times New Roman" w:hAnsi="Times New Roman" w:cs="Times New Roman"/>
          <w:color w:val="000000" w:themeColor="text1"/>
          <w:sz w:val="22"/>
        </w:rPr>
        <w:t>; Paul 2009, 5-8</w:t>
      </w:r>
      <w:r w:rsidR="00B33BBA">
        <w:rPr>
          <w:rFonts w:ascii="Times New Roman" w:hAnsi="Times New Roman" w:cs="Times New Roman"/>
          <w:color w:val="000000" w:themeColor="text1"/>
          <w:sz w:val="22"/>
        </w:rPr>
        <w:t>).</w:t>
      </w:r>
      <w:r w:rsidR="001B55CC">
        <w:rPr>
          <w:rFonts w:ascii="Times New Roman" w:hAnsi="Times New Roman" w:cs="Times New Roman"/>
          <w:color w:val="000000" w:themeColor="text1"/>
          <w:sz w:val="22"/>
        </w:rPr>
        <w:t xml:space="preserve"> Although these simple assumptions makes logical inferences consistent and coherent, they seem to have been so far away from the reality that we have felt more adjustments </w:t>
      </w:r>
      <w:r w:rsidR="00052211">
        <w:rPr>
          <w:rFonts w:ascii="Times New Roman" w:hAnsi="Times New Roman" w:cs="Times New Roman"/>
          <w:color w:val="000000" w:themeColor="text1"/>
          <w:sz w:val="22"/>
        </w:rPr>
        <w:t>needed for those assumptions to be modified.</w:t>
      </w:r>
    </w:p>
    <w:p w:rsidR="00843A10" w:rsidRDefault="0098290A" w:rsidP="00CD2691">
      <w:pPr>
        <w:spacing w:line="360" w:lineRule="auto"/>
        <w:contextualSpacing/>
        <w:rPr>
          <w:rFonts w:ascii="Times New Roman" w:hAnsi="Times New Roman" w:cs="Times New Roman"/>
          <w:sz w:val="22"/>
        </w:rPr>
      </w:pPr>
      <w:r>
        <w:rPr>
          <w:rFonts w:ascii="Times New Roman" w:hAnsi="Times New Roman" w:cs="Times New Roman"/>
          <w:color w:val="000000" w:themeColor="text1"/>
          <w:sz w:val="22"/>
        </w:rPr>
        <w:tab/>
        <w:t xml:space="preserve">The original theory of deterrence, proposed by Thomas Schelling, was intended to explain the special relation between the United States and the Soviet Union with nuclear weapons as massively destructive threats. </w:t>
      </w:r>
      <w:r w:rsidR="00843A10">
        <w:rPr>
          <w:rFonts w:ascii="Times New Roman" w:hAnsi="Times New Roman" w:cs="Times New Roman"/>
          <w:color w:val="000000" w:themeColor="text1"/>
          <w:sz w:val="22"/>
        </w:rPr>
        <w:t xml:space="preserve">In its logical processing, the theory of deterrence allows the </w:t>
      </w:r>
      <w:r w:rsidR="00166901">
        <w:rPr>
          <w:rFonts w:ascii="Times New Roman" w:hAnsi="Times New Roman" w:cs="Times New Roman"/>
          <w:sz w:val="22"/>
        </w:rPr>
        <w:t xml:space="preserve">“I expect that you expect…” sequence to converge on a common single point of attention </w:t>
      </w:r>
      <w:r w:rsidR="00843A10">
        <w:rPr>
          <w:rFonts w:ascii="Times New Roman" w:hAnsi="Times New Roman" w:cs="Times New Roman"/>
          <w:sz w:val="22"/>
        </w:rPr>
        <w:t xml:space="preserve">which Schelling emphasized in explaining the equilibrium of deterrence. The point was to be easily recognizable thresholds that emerges from ambiguous and complex interactions with combinations of capabilities and coercion between nuclear superpowers (Ayson 2004, 91-93). </w:t>
      </w:r>
      <w:r w:rsidR="00776A8C">
        <w:rPr>
          <w:rFonts w:ascii="Times New Roman" w:hAnsi="Times New Roman" w:cs="Times New Roman"/>
          <w:sz w:val="22"/>
        </w:rPr>
        <w:t xml:space="preserve">As such, the notion of deterrence was founded upon the </w:t>
      </w:r>
      <w:r w:rsidR="006F6635">
        <w:rPr>
          <w:rFonts w:ascii="Times New Roman" w:hAnsi="Times New Roman" w:cs="Times New Roman"/>
          <w:sz w:val="22"/>
        </w:rPr>
        <w:t xml:space="preserve">perception of </w:t>
      </w:r>
      <w:r w:rsidR="00776A8C">
        <w:rPr>
          <w:rFonts w:ascii="Times New Roman" w:hAnsi="Times New Roman" w:cs="Times New Roman"/>
          <w:sz w:val="22"/>
        </w:rPr>
        <w:t xml:space="preserve">mutual </w:t>
      </w:r>
      <w:r w:rsidR="006F6635">
        <w:rPr>
          <w:rFonts w:ascii="Times New Roman" w:hAnsi="Times New Roman" w:cs="Times New Roman"/>
          <w:sz w:val="22"/>
        </w:rPr>
        <w:t xml:space="preserve">interactions that </w:t>
      </w:r>
      <w:r w:rsidR="00541B31">
        <w:rPr>
          <w:rFonts w:ascii="Times New Roman" w:hAnsi="Times New Roman" w:cs="Times New Roman"/>
          <w:sz w:val="22"/>
        </w:rPr>
        <w:t xml:space="preserve">engender the possibility of reaching a stable point where a country is satisfied with the response of another country. These complex processes have been explained by the analogy of “exchange of hostages” that implies massive destructive power on both sides; then the balance of terror amounts to a tacit consensus supported by a total exchange of all conceivable hostages (Schelling 1980, 239-240). In this context, indiscriminate disarmaments of all types of weapons would produce instability rather than stability. </w:t>
      </w:r>
    </w:p>
    <w:p w:rsidR="00C65D7F" w:rsidRDefault="00541B31" w:rsidP="00CD2691">
      <w:pPr>
        <w:spacing w:line="360" w:lineRule="auto"/>
        <w:contextualSpacing/>
        <w:rPr>
          <w:rFonts w:ascii="Times New Roman" w:hAnsi="Times New Roman" w:cs="Times New Roman"/>
          <w:sz w:val="22"/>
        </w:rPr>
      </w:pPr>
      <w:r>
        <w:rPr>
          <w:rFonts w:ascii="Times New Roman" w:hAnsi="Times New Roman" w:cs="Times New Roman"/>
          <w:sz w:val="22"/>
        </w:rPr>
        <w:tab/>
      </w:r>
      <w:r w:rsidR="000B0863">
        <w:rPr>
          <w:rFonts w:ascii="Times New Roman" w:hAnsi="Times New Roman" w:cs="Times New Roman"/>
          <w:sz w:val="22"/>
        </w:rPr>
        <w:t>The logic of rational deterrence, therefore, seems more complex than its appearance. Schelling discussed about this point well when he put his focus on the dimensions of “bargaining” and “conventional stopping places” like geographical demarcation lines between the deterring country and the deterred one. Here were involved more psychology and customs than the mathematics of warfare. Threats and demands, proposals and counter-proposals, reassurances and concessions, signals and tolerances, reputations and lessons are being communicated</w:t>
      </w:r>
      <w:r w:rsidR="008A2539">
        <w:rPr>
          <w:rFonts w:ascii="Times New Roman" w:hAnsi="Times New Roman" w:cs="Times New Roman"/>
          <w:sz w:val="22"/>
        </w:rPr>
        <w:t xml:space="preserve"> and bargained between both parties of deterrence (Schelling 1966, 135-136).</w:t>
      </w:r>
      <w:r w:rsidR="0028048A">
        <w:rPr>
          <w:rFonts w:ascii="Times New Roman" w:hAnsi="Times New Roman" w:cs="Times New Roman"/>
          <w:sz w:val="22"/>
        </w:rPr>
        <w:t xml:space="preserve"> In this complex situation, deterrence is achieved</w:t>
      </w:r>
      <w:r w:rsidR="0028048A">
        <w:rPr>
          <w:rFonts w:ascii="Times New Roman" w:hAnsi="Times New Roman" w:cs="Times New Roman" w:hint="eastAsia"/>
          <w:sz w:val="22"/>
        </w:rPr>
        <w:t xml:space="preserve"> </w:t>
      </w:r>
      <w:r w:rsidR="00613AE7">
        <w:rPr>
          <w:rFonts w:ascii="Times New Roman" w:hAnsi="Times New Roman" w:cs="Times New Roman"/>
          <w:sz w:val="22"/>
        </w:rPr>
        <w:t xml:space="preserve">when a potential </w:t>
      </w:r>
      <w:r w:rsidR="0028048A">
        <w:rPr>
          <w:rFonts w:ascii="Times New Roman" w:hAnsi="Times New Roman" w:cs="Times New Roman"/>
          <w:sz w:val="22"/>
        </w:rPr>
        <w:t>enemy</w:t>
      </w:r>
      <w:r w:rsidR="00613AE7">
        <w:rPr>
          <w:rFonts w:ascii="Times New Roman" w:hAnsi="Times New Roman" w:cs="Times New Roman"/>
          <w:sz w:val="22"/>
        </w:rPr>
        <w:t xml:space="preserve">, fearing unacceptable </w:t>
      </w:r>
      <w:r w:rsidR="0028048A">
        <w:rPr>
          <w:rFonts w:ascii="Times New Roman" w:hAnsi="Times New Roman" w:cs="Times New Roman"/>
          <w:sz w:val="22"/>
        </w:rPr>
        <w:t>retaliation</w:t>
      </w:r>
      <w:r w:rsidR="00613AE7">
        <w:rPr>
          <w:rFonts w:ascii="Times New Roman" w:hAnsi="Times New Roman" w:cs="Times New Roman"/>
          <w:sz w:val="22"/>
        </w:rPr>
        <w:t xml:space="preserve">, decides to </w:t>
      </w:r>
      <w:r w:rsidR="0028048A">
        <w:rPr>
          <w:rFonts w:ascii="Times New Roman" w:hAnsi="Times New Roman" w:cs="Times New Roman"/>
          <w:sz w:val="22"/>
        </w:rPr>
        <w:t>forgo a planned offensive. The state, as a rational actor,</w:t>
      </w:r>
      <w:r w:rsidR="00613AE7">
        <w:rPr>
          <w:rFonts w:ascii="Times New Roman" w:hAnsi="Times New Roman" w:cs="Times New Roman"/>
          <w:sz w:val="22"/>
        </w:rPr>
        <w:t xml:space="preserve"> </w:t>
      </w:r>
      <w:r w:rsidR="0028048A">
        <w:rPr>
          <w:rFonts w:ascii="Times New Roman" w:hAnsi="Times New Roman" w:cs="Times New Roman"/>
          <w:sz w:val="22"/>
        </w:rPr>
        <w:t xml:space="preserve">calculate costs and benefits of probable consequences, which is a </w:t>
      </w:r>
      <w:r w:rsidR="00613AE7">
        <w:rPr>
          <w:rFonts w:ascii="Times New Roman" w:hAnsi="Times New Roman" w:cs="Times New Roman"/>
          <w:sz w:val="22"/>
        </w:rPr>
        <w:t>t</w:t>
      </w:r>
      <w:r w:rsidR="0028048A">
        <w:rPr>
          <w:rFonts w:ascii="Times New Roman" w:hAnsi="Times New Roman" w:cs="Times New Roman"/>
          <w:sz w:val="22"/>
        </w:rPr>
        <w:t>ype of instrumental rationality</w:t>
      </w:r>
      <w:r w:rsidR="00613AE7">
        <w:rPr>
          <w:rFonts w:ascii="Times New Roman" w:hAnsi="Times New Roman" w:cs="Times New Roman"/>
          <w:sz w:val="22"/>
        </w:rPr>
        <w:t xml:space="preserve"> (Paul, 2009, 2-3)</w:t>
      </w:r>
      <w:r w:rsidR="0028048A">
        <w:rPr>
          <w:rFonts w:ascii="Times New Roman" w:hAnsi="Times New Roman" w:cs="Times New Roman"/>
          <w:sz w:val="22"/>
        </w:rPr>
        <w:t xml:space="preserve">. </w:t>
      </w:r>
      <w:r w:rsidR="00C65D7F">
        <w:rPr>
          <w:rFonts w:ascii="Times New Roman" w:hAnsi="Times New Roman" w:cs="Times New Roman"/>
          <w:sz w:val="22"/>
        </w:rPr>
        <w:t xml:space="preserve">Whereas realist theorists have provided the deterrence framework in an articulate way, their </w:t>
      </w:r>
      <w:r w:rsidR="00613AE7">
        <w:rPr>
          <w:rFonts w:ascii="Times New Roman" w:hAnsi="Times New Roman" w:cs="Times New Roman"/>
          <w:sz w:val="22"/>
        </w:rPr>
        <w:t xml:space="preserve">assumptions are not so simple </w:t>
      </w:r>
      <w:r w:rsidR="00C65D7F">
        <w:rPr>
          <w:rFonts w:ascii="Times New Roman" w:hAnsi="Times New Roman" w:cs="Times New Roman"/>
          <w:sz w:val="22"/>
        </w:rPr>
        <w:t xml:space="preserve">to manipulate </w:t>
      </w:r>
      <w:r w:rsidR="00613AE7">
        <w:rPr>
          <w:rFonts w:ascii="Times New Roman" w:hAnsi="Times New Roman" w:cs="Times New Roman"/>
          <w:sz w:val="22"/>
        </w:rPr>
        <w:t>because of their sensitivity to dynamic changes, unpredictable consequences among those assumptions, and the processes of adaptation and evolut</w:t>
      </w:r>
      <w:r w:rsidR="00C65D7F">
        <w:rPr>
          <w:rFonts w:ascii="Times New Roman" w:hAnsi="Times New Roman" w:cs="Times New Roman"/>
          <w:sz w:val="22"/>
        </w:rPr>
        <w:t>ion over time (Paul 2009, 7-8).</w:t>
      </w:r>
      <w:r w:rsidR="00C65D7F">
        <w:rPr>
          <w:rStyle w:val="a8"/>
          <w:rFonts w:ascii="Times New Roman" w:eastAsiaTheme="minorEastAsia" w:hAnsi="Times New Roman" w:cs="Times New Roman"/>
        </w:rPr>
        <w:footnoteReference w:id="22"/>
      </w:r>
    </w:p>
    <w:p w:rsidR="00C65D7F" w:rsidRDefault="00337ED5"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Another point I would like to stress in evaluating the theory </w:t>
      </w:r>
      <w:r w:rsidR="008B0880">
        <w:rPr>
          <w:rFonts w:ascii="Times New Roman" w:hAnsi="Times New Roman" w:cs="Times New Roman"/>
          <w:sz w:val="22"/>
        </w:rPr>
        <w:t xml:space="preserve">of </w:t>
      </w:r>
      <w:r>
        <w:rPr>
          <w:rFonts w:ascii="Times New Roman" w:hAnsi="Times New Roman" w:cs="Times New Roman"/>
          <w:sz w:val="22"/>
        </w:rPr>
        <w:t>deterrence in East Asia is that we have to take</w:t>
      </w:r>
      <w:r w:rsidR="008B0880">
        <w:rPr>
          <w:rFonts w:ascii="Times New Roman" w:hAnsi="Times New Roman" w:cs="Times New Roman"/>
          <w:sz w:val="22"/>
        </w:rPr>
        <w:t xml:space="preserve"> more</w:t>
      </w:r>
      <w:r>
        <w:rPr>
          <w:rFonts w:ascii="Times New Roman" w:hAnsi="Times New Roman" w:cs="Times New Roman"/>
          <w:sz w:val="22"/>
        </w:rPr>
        <w:t xml:space="preserve"> attention to the </w:t>
      </w:r>
      <w:r w:rsidR="008B0880">
        <w:rPr>
          <w:rFonts w:ascii="Times New Roman" w:hAnsi="Times New Roman" w:cs="Times New Roman"/>
          <w:sz w:val="22"/>
        </w:rPr>
        <w:t>working mechanism</w:t>
      </w:r>
      <w:r>
        <w:rPr>
          <w:rFonts w:ascii="Times New Roman" w:hAnsi="Times New Roman" w:cs="Times New Roman"/>
          <w:sz w:val="22"/>
        </w:rPr>
        <w:t xml:space="preserve"> of deterrence in a non-rational way. It does not mean that we need an “irrational” framework but that we have to investigate the role of “non-rational” factors such as passion and emotions. </w:t>
      </w:r>
      <w:r w:rsidR="00716C7B">
        <w:rPr>
          <w:rFonts w:ascii="Times New Roman" w:hAnsi="Times New Roman" w:cs="Times New Roman"/>
          <w:sz w:val="22"/>
        </w:rPr>
        <w:t>Then the understanding of deterrence between great powers may be so different from the conventional approach of rational deterrence. In reality, the world of the 21</w:t>
      </w:r>
      <w:r w:rsidR="00716C7B" w:rsidRPr="00716C7B">
        <w:rPr>
          <w:rFonts w:ascii="Times New Roman" w:hAnsi="Times New Roman" w:cs="Times New Roman"/>
          <w:sz w:val="22"/>
          <w:vertAlign w:val="superscript"/>
        </w:rPr>
        <w:t>st</w:t>
      </w:r>
      <w:r w:rsidR="00716C7B">
        <w:rPr>
          <w:rFonts w:ascii="Times New Roman" w:hAnsi="Times New Roman" w:cs="Times New Roman"/>
          <w:sz w:val="22"/>
        </w:rPr>
        <w:t xml:space="preserve"> century has been changed so much from that of nuclear confrontation between very rational superpowers. Now is not the time when great powers can restrain themselves even with uncompromising nuclear weapons. More attention was given to the way of asymmetric competitions, non-traditional warfare such as terrorism, and people’s propensity toward emotional reactions. These factors have been prevent in the fields of international politics and foreign policy while we are deficient of any formal theories to explain their impacts.</w:t>
      </w:r>
    </w:p>
    <w:p w:rsidR="008F6302" w:rsidRDefault="00506F47"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Let’s compare the situations of the old notion of deterrence with the new one at this complex era. </w:t>
      </w:r>
      <w:r w:rsidR="008F6302" w:rsidRPr="00EB687F">
        <w:rPr>
          <w:rFonts w:ascii="Times New Roman" w:hAnsi="Times New Roman" w:cs="Times New Roman"/>
          <w:sz w:val="22"/>
        </w:rPr>
        <w:t>In the 1960s, Schelling thought that the U</w:t>
      </w:r>
      <w:r>
        <w:rPr>
          <w:rFonts w:ascii="Times New Roman" w:hAnsi="Times New Roman" w:cs="Times New Roman"/>
          <w:sz w:val="22"/>
        </w:rPr>
        <w:t xml:space="preserve">nited </w:t>
      </w:r>
      <w:r w:rsidR="008F6302" w:rsidRPr="00EB687F">
        <w:rPr>
          <w:rFonts w:ascii="Times New Roman" w:hAnsi="Times New Roman" w:cs="Times New Roman"/>
          <w:sz w:val="22"/>
        </w:rPr>
        <w:t>S</w:t>
      </w:r>
      <w:r>
        <w:rPr>
          <w:rFonts w:ascii="Times New Roman" w:hAnsi="Times New Roman" w:cs="Times New Roman"/>
          <w:sz w:val="22"/>
        </w:rPr>
        <w:t>tates</w:t>
      </w:r>
      <w:r w:rsidR="008F6302" w:rsidRPr="00EB687F">
        <w:rPr>
          <w:rFonts w:ascii="Times New Roman" w:hAnsi="Times New Roman" w:cs="Times New Roman"/>
          <w:sz w:val="22"/>
        </w:rPr>
        <w:t xml:space="preserve"> should not fight a war with China as a secondary state under the patronage of the Soviet Union. His main idea was not to extend the logic of nuclear war to a “general war” with China. No preemptive thermonuclear exchanges </w:t>
      </w:r>
      <w:r>
        <w:rPr>
          <w:rFonts w:ascii="Times New Roman" w:hAnsi="Times New Roman" w:cs="Times New Roman"/>
          <w:sz w:val="22"/>
        </w:rPr>
        <w:t>were</w:t>
      </w:r>
      <w:r w:rsidR="008F6302" w:rsidRPr="00EB687F">
        <w:rPr>
          <w:rFonts w:ascii="Times New Roman" w:hAnsi="Times New Roman" w:cs="Times New Roman"/>
          <w:sz w:val="22"/>
        </w:rPr>
        <w:t xml:space="preserve"> necessary with China unless China is equipped with a retaliatory capability. The best and the most effective strategy against China, in </w:t>
      </w:r>
      <w:r>
        <w:rPr>
          <w:rFonts w:ascii="Times New Roman" w:hAnsi="Times New Roman" w:cs="Times New Roman"/>
          <w:sz w:val="22"/>
        </w:rPr>
        <w:t>his view</w:t>
      </w:r>
      <w:r w:rsidR="008F6302" w:rsidRPr="00EB687F">
        <w:rPr>
          <w:rFonts w:ascii="Times New Roman" w:hAnsi="Times New Roman" w:cs="Times New Roman"/>
          <w:sz w:val="22"/>
        </w:rPr>
        <w:t xml:space="preserve">, </w:t>
      </w:r>
      <w:r>
        <w:rPr>
          <w:rFonts w:ascii="Times New Roman" w:hAnsi="Times New Roman" w:cs="Times New Roman"/>
          <w:sz w:val="22"/>
        </w:rPr>
        <w:t xml:space="preserve">was </w:t>
      </w:r>
      <w:r w:rsidR="008F6302" w:rsidRPr="00EB687F">
        <w:rPr>
          <w:rFonts w:ascii="Times New Roman" w:hAnsi="Times New Roman" w:cs="Times New Roman"/>
          <w:sz w:val="22"/>
        </w:rPr>
        <w:t xml:space="preserve">to send a </w:t>
      </w:r>
      <w:r>
        <w:rPr>
          <w:rFonts w:ascii="Times New Roman" w:hAnsi="Times New Roman" w:cs="Times New Roman"/>
          <w:sz w:val="22"/>
        </w:rPr>
        <w:t>message</w:t>
      </w:r>
      <w:r w:rsidR="008F6302" w:rsidRPr="00EB687F">
        <w:rPr>
          <w:rFonts w:ascii="Times New Roman" w:hAnsi="Times New Roman" w:cs="Times New Roman"/>
          <w:sz w:val="22"/>
        </w:rPr>
        <w:t xml:space="preserve"> to the country not to </w:t>
      </w:r>
      <w:r>
        <w:rPr>
          <w:rFonts w:ascii="Times New Roman" w:hAnsi="Times New Roman" w:cs="Times New Roman"/>
          <w:sz w:val="22"/>
        </w:rPr>
        <w:t>contend</w:t>
      </w:r>
      <w:r w:rsidR="008F6302" w:rsidRPr="00EB687F">
        <w:rPr>
          <w:rFonts w:ascii="Times New Roman" w:hAnsi="Times New Roman" w:cs="Times New Roman"/>
          <w:sz w:val="22"/>
        </w:rPr>
        <w:t xml:space="preserve"> with the U</w:t>
      </w:r>
      <w:r>
        <w:rPr>
          <w:rFonts w:ascii="Times New Roman" w:hAnsi="Times New Roman" w:cs="Times New Roman"/>
          <w:sz w:val="22"/>
        </w:rPr>
        <w:t xml:space="preserve">nited </w:t>
      </w:r>
      <w:r w:rsidR="008F6302" w:rsidRPr="00EB687F">
        <w:rPr>
          <w:rFonts w:ascii="Times New Roman" w:hAnsi="Times New Roman" w:cs="Times New Roman"/>
          <w:sz w:val="22"/>
        </w:rPr>
        <w:t>S</w:t>
      </w:r>
      <w:r>
        <w:rPr>
          <w:rFonts w:ascii="Times New Roman" w:hAnsi="Times New Roman" w:cs="Times New Roman"/>
          <w:sz w:val="22"/>
        </w:rPr>
        <w:t>tates</w:t>
      </w:r>
      <w:r w:rsidR="008F6302" w:rsidRPr="00EB687F">
        <w:rPr>
          <w:rFonts w:ascii="Times New Roman" w:hAnsi="Times New Roman" w:cs="Times New Roman"/>
          <w:sz w:val="22"/>
        </w:rPr>
        <w:t xml:space="preserve"> of which violation might lead to much worse consequences and threats to </w:t>
      </w:r>
      <w:r w:rsidR="00F95370">
        <w:rPr>
          <w:rFonts w:ascii="Times New Roman" w:hAnsi="Times New Roman" w:cs="Times New Roman"/>
          <w:sz w:val="22"/>
        </w:rPr>
        <w:t>its regime</w:t>
      </w:r>
      <w:r w:rsidR="008F6302" w:rsidRPr="00EB687F">
        <w:rPr>
          <w:rFonts w:ascii="Times New Roman" w:hAnsi="Times New Roman" w:cs="Times New Roman"/>
          <w:sz w:val="22"/>
        </w:rPr>
        <w:t xml:space="preserve"> (Schelling 1966</w:t>
      </w:r>
      <w:r w:rsidR="00F95370">
        <w:rPr>
          <w:rFonts w:ascii="Times New Roman" w:hAnsi="Times New Roman" w:cs="Times New Roman"/>
          <w:sz w:val="22"/>
        </w:rPr>
        <w:t>,</w:t>
      </w:r>
      <w:r w:rsidR="008F6302" w:rsidRPr="00EB687F">
        <w:rPr>
          <w:rFonts w:ascii="Times New Roman" w:hAnsi="Times New Roman" w:cs="Times New Roman"/>
          <w:sz w:val="22"/>
        </w:rPr>
        <w:t xml:space="preserve"> 186-187)</w:t>
      </w:r>
      <w:r w:rsidR="00F95370">
        <w:rPr>
          <w:rFonts w:ascii="Times New Roman" w:hAnsi="Times New Roman" w:cs="Times New Roman"/>
          <w:sz w:val="22"/>
        </w:rPr>
        <w:t>. This</w:t>
      </w:r>
      <w:r w:rsidR="008F6302" w:rsidRPr="00EB687F">
        <w:rPr>
          <w:rFonts w:ascii="Times New Roman" w:hAnsi="Times New Roman" w:cs="Times New Roman"/>
          <w:sz w:val="22"/>
        </w:rPr>
        <w:t xml:space="preserve"> idea was based upon the logic</w:t>
      </w:r>
      <w:r w:rsidR="00F95370">
        <w:rPr>
          <w:rFonts w:ascii="Times New Roman" w:hAnsi="Times New Roman" w:cs="Times New Roman"/>
          <w:sz w:val="22"/>
        </w:rPr>
        <w:t xml:space="preserve"> of optimization</w:t>
      </w:r>
      <w:r w:rsidR="008F6302" w:rsidRPr="00EB687F">
        <w:rPr>
          <w:rFonts w:ascii="Times New Roman" w:hAnsi="Times New Roman" w:cs="Times New Roman"/>
          <w:sz w:val="22"/>
        </w:rPr>
        <w:t xml:space="preserve"> that the major adversary of the U</w:t>
      </w:r>
      <w:r w:rsidR="00F95370">
        <w:rPr>
          <w:rFonts w:ascii="Times New Roman" w:hAnsi="Times New Roman" w:cs="Times New Roman"/>
          <w:sz w:val="22"/>
        </w:rPr>
        <w:t xml:space="preserve">nited </w:t>
      </w:r>
      <w:r w:rsidR="008F6302" w:rsidRPr="00EB687F">
        <w:rPr>
          <w:rFonts w:ascii="Times New Roman" w:hAnsi="Times New Roman" w:cs="Times New Roman"/>
          <w:sz w:val="22"/>
        </w:rPr>
        <w:t>S</w:t>
      </w:r>
      <w:r w:rsidR="00F95370">
        <w:rPr>
          <w:rFonts w:ascii="Times New Roman" w:hAnsi="Times New Roman" w:cs="Times New Roman"/>
          <w:sz w:val="22"/>
        </w:rPr>
        <w:t>tates</w:t>
      </w:r>
      <w:r w:rsidR="008F6302" w:rsidRPr="00EB687F">
        <w:rPr>
          <w:rFonts w:ascii="Times New Roman" w:hAnsi="Times New Roman" w:cs="Times New Roman"/>
          <w:sz w:val="22"/>
        </w:rPr>
        <w:t xml:space="preserve"> is less China than the Soviet Union in </w:t>
      </w:r>
      <w:r w:rsidR="00F95370">
        <w:rPr>
          <w:rFonts w:ascii="Times New Roman" w:hAnsi="Times New Roman" w:cs="Times New Roman"/>
          <w:sz w:val="22"/>
        </w:rPr>
        <w:t>the time</w:t>
      </w:r>
      <w:r w:rsidR="008F6302" w:rsidRPr="00EB687F">
        <w:rPr>
          <w:rFonts w:ascii="Times New Roman" w:hAnsi="Times New Roman" w:cs="Times New Roman"/>
          <w:sz w:val="22"/>
        </w:rPr>
        <w:t xml:space="preserve">, even though China has posed threats to the interests of America in </w:t>
      </w:r>
      <w:r w:rsidR="00F95370">
        <w:rPr>
          <w:rFonts w:ascii="Times New Roman" w:hAnsi="Times New Roman" w:cs="Times New Roman"/>
          <w:sz w:val="22"/>
        </w:rPr>
        <w:t>East Asia</w:t>
      </w:r>
      <w:r w:rsidR="008F6302" w:rsidRPr="00EB687F">
        <w:rPr>
          <w:rFonts w:ascii="Times New Roman" w:hAnsi="Times New Roman" w:cs="Times New Roman"/>
          <w:sz w:val="22"/>
        </w:rPr>
        <w:t xml:space="preserve">. </w:t>
      </w:r>
      <w:r w:rsidR="00F95370">
        <w:rPr>
          <w:rFonts w:ascii="Times New Roman" w:hAnsi="Times New Roman" w:cs="Times New Roman"/>
          <w:sz w:val="22"/>
        </w:rPr>
        <w:t>As such, d</w:t>
      </w:r>
      <w:r w:rsidR="008F6302" w:rsidRPr="00EB687F">
        <w:rPr>
          <w:rFonts w:ascii="Times New Roman" w:hAnsi="Times New Roman" w:cs="Times New Roman"/>
          <w:sz w:val="22"/>
        </w:rPr>
        <w:t xml:space="preserve">ecision makers </w:t>
      </w:r>
      <w:r w:rsidR="00F95370">
        <w:rPr>
          <w:rFonts w:ascii="Times New Roman" w:hAnsi="Times New Roman" w:cs="Times New Roman"/>
          <w:sz w:val="22"/>
        </w:rPr>
        <w:t>in Washington, D. C.</w:t>
      </w:r>
      <w:r w:rsidR="008F6302" w:rsidRPr="00EB687F">
        <w:rPr>
          <w:rFonts w:ascii="Times New Roman" w:hAnsi="Times New Roman" w:cs="Times New Roman"/>
          <w:sz w:val="22"/>
        </w:rPr>
        <w:t xml:space="preserve"> should </w:t>
      </w:r>
      <w:r w:rsidR="00F95370">
        <w:rPr>
          <w:rFonts w:ascii="Times New Roman" w:hAnsi="Times New Roman" w:cs="Times New Roman"/>
          <w:sz w:val="22"/>
        </w:rPr>
        <w:t xml:space="preserve">have reduced </w:t>
      </w:r>
      <w:r w:rsidR="008F6302" w:rsidRPr="00EB687F">
        <w:rPr>
          <w:rFonts w:ascii="Times New Roman" w:hAnsi="Times New Roman" w:cs="Times New Roman"/>
          <w:sz w:val="22"/>
        </w:rPr>
        <w:t xml:space="preserve">the size of deterrent threats and coercion to </w:t>
      </w:r>
      <w:r w:rsidR="00F95370">
        <w:rPr>
          <w:rFonts w:ascii="Times New Roman" w:hAnsi="Times New Roman" w:cs="Times New Roman"/>
          <w:sz w:val="22"/>
        </w:rPr>
        <w:t>China</w:t>
      </w:r>
      <w:r w:rsidR="008F6302" w:rsidRPr="00EB687F">
        <w:rPr>
          <w:rFonts w:ascii="Times New Roman" w:hAnsi="Times New Roman" w:cs="Times New Roman"/>
          <w:sz w:val="22"/>
        </w:rPr>
        <w:t xml:space="preserve"> as </w:t>
      </w:r>
      <w:r w:rsidR="00F95370">
        <w:rPr>
          <w:rFonts w:ascii="Times New Roman" w:hAnsi="Times New Roman" w:cs="Times New Roman"/>
          <w:sz w:val="22"/>
        </w:rPr>
        <w:t xml:space="preserve">much as </w:t>
      </w:r>
      <w:r w:rsidR="008F6302" w:rsidRPr="00EB687F">
        <w:rPr>
          <w:rFonts w:ascii="Times New Roman" w:hAnsi="Times New Roman" w:cs="Times New Roman"/>
          <w:sz w:val="22"/>
        </w:rPr>
        <w:t xml:space="preserve">possible. </w:t>
      </w:r>
      <w:r w:rsidR="00EE4D2F">
        <w:rPr>
          <w:rFonts w:ascii="Times New Roman" w:hAnsi="Times New Roman" w:cs="Times New Roman"/>
          <w:sz w:val="22"/>
        </w:rPr>
        <w:t xml:space="preserve">Schelling’s notion of the “optimal response” to China represents the rational way to the problem of strategic competition. </w:t>
      </w:r>
      <w:r w:rsidR="008F6302" w:rsidRPr="00EB687F">
        <w:rPr>
          <w:rFonts w:ascii="Times New Roman" w:hAnsi="Times New Roman" w:cs="Times New Roman"/>
          <w:sz w:val="22"/>
        </w:rPr>
        <w:t>Neither ideological rages in those communist countries nor emotional misgivings over nuclear confrontation were seriously considered in his discussion.</w:t>
      </w:r>
    </w:p>
    <w:p w:rsidR="007A1341" w:rsidRDefault="008A2F4D" w:rsidP="00CD2691">
      <w:pPr>
        <w:spacing w:line="360" w:lineRule="auto"/>
        <w:contextualSpacing/>
        <w:rPr>
          <w:rFonts w:ascii="Times New Roman" w:hAnsi="Times New Roman" w:cs="Times New Roman"/>
          <w:sz w:val="22"/>
        </w:rPr>
      </w:pPr>
      <w:r>
        <w:rPr>
          <w:rFonts w:ascii="Times New Roman" w:hAnsi="Times New Roman" w:cs="Times New Roman"/>
          <w:sz w:val="22"/>
        </w:rPr>
        <w:tab/>
        <w:t>The political situations have changed so much since Schelling’s discussion of China policy. China in the 21</w:t>
      </w:r>
      <w:r w:rsidRPr="008A2F4D">
        <w:rPr>
          <w:rFonts w:ascii="Times New Roman" w:hAnsi="Times New Roman" w:cs="Times New Roman"/>
          <w:sz w:val="22"/>
          <w:vertAlign w:val="superscript"/>
        </w:rPr>
        <w:t>st</w:t>
      </w:r>
      <w:r>
        <w:rPr>
          <w:rFonts w:ascii="Times New Roman" w:hAnsi="Times New Roman" w:cs="Times New Roman"/>
          <w:sz w:val="22"/>
        </w:rPr>
        <w:t xml:space="preserve"> century holds retaliatory nuclear power as well as threatening level of conventional weapons in East Asia. Moreover, the voice of China has transformed from the purely material level to the emotional one as it has eventually achieved enough power to challenge America’s position in East Asia. This change has impacts on the nature of balance of power between China and America because the element of “fear” has caused the game of “balance of terror” between them (Sheehan 1996, 177).</w:t>
      </w:r>
      <w:r w:rsidR="004956F6">
        <w:rPr>
          <w:rFonts w:ascii="Times New Roman" w:hAnsi="Times New Roman" w:cs="Times New Roman"/>
          <w:sz w:val="22"/>
        </w:rPr>
        <w:t xml:space="preserve"> The two cases of military confrontation between China and America show the point well: the </w:t>
      </w:r>
      <w:r w:rsidR="006C602C">
        <w:rPr>
          <w:rFonts w:ascii="Times New Roman" w:hAnsi="Times New Roman" w:cs="Times New Roman"/>
          <w:sz w:val="22"/>
        </w:rPr>
        <w:t>American bombing of Chinese Embassy in Belgrade of 1999 and the spy plane collision of 2001.</w:t>
      </w:r>
      <w:r w:rsidR="004956F6">
        <w:rPr>
          <w:rFonts w:ascii="Times New Roman" w:hAnsi="Times New Roman" w:cs="Times New Roman"/>
          <w:sz w:val="22"/>
        </w:rPr>
        <w:t xml:space="preserve"> </w:t>
      </w:r>
      <w:r w:rsidR="006C602C">
        <w:rPr>
          <w:rFonts w:ascii="Times New Roman" w:hAnsi="Times New Roman" w:cs="Times New Roman"/>
          <w:sz w:val="22"/>
        </w:rPr>
        <w:t>In these similar cases of conflict between two countries, the actions and reactions by them were different. In the first case, China did not accept American apology for wrong targeting in bombing. It represented the Chinese public resentment over America, which was caused by emotional injury on their identity. Nothing could be done by the Chinese leadership within the rationality framework except waiting for Chinese people to restore their own self-esteem.</w:t>
      </w:r>
      <w:r w:rsidR="006C602C">
        <w:rPr>
          <w:rFonts w:ascii="Times New Roman" w:hAnsi="Times New Roman" w:cs="Times New Roman" w:hint="eastAsia"/>
          <w:sz w:val="22"/>
        </w:rPr>
        <w:t xml:space="preserve"> </w:t>
      </w:r>
      <w:r w:rsidR="006C602C">
        <w:rPr>
          <w:rFonts w:ascii="Times New Roman" w:hAnsi="Times New Roman" w:cs="Times New Roman"/>
          <w:sz w:val="22"/>
        </w:rPr>
        <w:t xml:space="preserve">On the other hand, </w:t>
      </w:r>
      <w:r w:rsidR="004956F6">
        <w:rPr>
          <w:rFonts w:ascii="Times New Roman" w:hAnsi="Times New Roman" w:cs="Times New Roman"/>
          <w:sz w:val="22"/>
        </w:rPr>
        <w:t xml:space="preserve">the 2001 case was interpreted by both </w:t>
      </w:r>
      <w:r w:rsidR="007A1341">
        <w:rPr>
          <w:rFonts w:ascii="Times New Roman" w:hAnsi="Times New Roman" w:cs="Times New Roman"/>
          <w:sz w:val="22"/>
        </w:rPr>
        <w:t xml:space="preserve">sides as beneficial to themselves. </w:t>
      </w:r>
      <w:r w:rsidR="004956F6">
        <w:rPr>
          <w:rFonts w:ascii="Times New Roman" w:hAnsi="Times New Roman" w:cs="Times New Roman"/>
          <w:sz w:val="22"/>
        </w:rPr>
        <w:t xml:space="preserve">This time, both </w:t>
      </w:r>
      <w:r w:rsidR="007A1341">
        <w:rPr>
          <w:rFonts w:ascii="Times New Roman" w:hAnsi="Times New Roman" w:cs="Times New Roman"/>
          <w:sz w:val="22"/>
        </w:rPr>
        <w:t>countries</w:t>
      </w:r>
      <w:r w:rsidR="004956F6">
        <w:rPr>
          <w:rFonts w:ascii="Times New Roman" w:hAnsi="Times New Roman" w:cs="Times New Roman"/>
          <w:sz w:val="22"/>
        </w:rPr>
        <w:t xml:space="preserve"> interpreted the sign of apologies from the other as a </w:t>
      </w:r>
      <w:r w:rsidR="007A1341">
        <w:rPr>
          <w:rFonts w:ascii="Times New Roman" w:hAnsi="Times New Roman" w:cs="Times New Roman"/>
          <w:sz w:val="22"/>
        </w:rPr>
        <w:t>“</w:t>
      </w:r>
      <w:r w:rsidR="004956F6">
        <w:rPr>
          <w:rFonts w:ascii="Times New Roman" w:hAnsi="Times New Roman" w:cs="Times New Roman"/>
          <w:sz w:val="22"/>
        </w:rPr>
        <w:t>victory,</w:t>
      </w:r>
      <w:r w:rsidR="007A1341">
        <w:rPr>
          <w:rFonts w:ascii="Times New Roman" w:hAnsi="Times New Roman" w:cs="Times New Roman"/>
          <w:sz w:val="22"/>
        </w:rPr>
        <w:t>”</w:t>
      </w:r>
      <w:r w:rsidR="004956F6">
        <w:rPr>
          <w:rFonts w:ascii="Times New Roman" w:hAnsi="Times New Roman" w:cs="Times New Roman"/>
          <w:sz w:val="22"/>
        </w:rPr>
        <w:t xml:space="preserve"> which reflected the cultural differences in responsibility assessment. Chin</w:t>
      </w:r>
      <w:r w:rsidR="007A1341">
        <w:rPr>
          <w:rFonts w:ascii="Times New Roman" w:hAnsi="Times New Roman" w:cs="Times New Roman"/>
          <w:sz w:val="22"/>
        </w:rPr>
        <w:t>ese people</w:t>
      </w:r>
      <w:r w:rsidR="004956F6">
        <w:rPr>
          <w:rFonts w:ascii="Times New Roman" w:hAnsi="Times New Roman" w:cs="Times New Roman"/>
          <w:sz w:val="22"/>
        </w:rPr>
        <w:t xml:space="preserve"> claim</w:t>
      </w:r>
      <w:r w:rsidR="007A1341">
        <w:rPr>
          <w:rFonts w:ascii="Times New Roman" w:hAnsi="Times New Roman" w:cs="Times New Roman"/>
          <w:sz w:val="22"/>
        </w:rPr>
        <w:t>ed</w:t>
      </w:r>
      <w:r w:rsidR="004956F6">
        <w:rPr>
          <w:rFonts w:ascii="Times New Roman" w:hAnsi="Times New Roman" w:cs="Times New Roman"/>
          <w:sz w:val="22"/>
        </w:rPr>
        <w:t xml:space="preserve"> that Americans admitted responsibility for the incident, while Americans </w:t>
      </w:r>
      <w:r w:rsidR="007A1341">
        <w:rPr>
          <w:rFonts w:ascii="Times New Roman" w:hAnsi="Times New Roman" w:cs="Times New Roman"/>
          <w:sz w:val="22"/>
        </w:rPr>
        <w:t>claimed</w:t>
      </w:r>
      <w:r w:rsidR="004956F6">
        <w:rPr>
          <w:rFonts w:ascii="Times New Roman" w:hAnsi="Times New Roman" w:cs="Times New Roman"/>
          <w:sz w:val="22"/>
        </w:rPr>
        <w:t xml:space="preserve"> that the apologies by both sides w</w:t>
      </w:r>
      <w:r w:rsidR="007A1341">
        <w:rPr>
          <w:rFonts w:ascii="Times New Roman" w:hAnsi="Times New Roman" w:cs="Times New Roman"/>
          <w:sz w:val="22"/>
        </w:rPr>
        <w:t>ere mere gestures of condolence</w:t>
      </w:r>
      <w:r w:rsidR="004956F6">
        <w:rPr>
          <w:rFonts w:ascii="Times New Roman" w:hAnsi="Times New Roman" w:cs="Times New Roman"/>
          <w:sz w:val="22"/>
        </w:rPr>
        <w:t xml:space="preserve"> (Gries 2005, 253-255)</w:t>
      </w:r>
      <w:r w:rsidR="007A1341">
        <w:rPr>
          <w:rFonts w:ascii="Times New Roman" w:hAnsi="Times New Roman" w:cs="Times New Roman"/>
          <w:sz w:val="22"/>
        </w:rPr>
        <w:t>.</w:t>
      </w:r>
    </w:p>
    <w:p w:rsidR="00CF5152" w:rsidRDefault="007A1341"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These brief cases show how much emotional factors work in foreign relations, even between great powers such as America and China. Anger, which was prevalent among Chinese when conflicts happened, had guided the direction of diplomatic posture of </w:t>
      </w:r>
      <w:r w:rsidR="00825544">
        <w:rPr>
          <w:rFonts w:ascii="Times New Roman" w:hAnsi="Times New Roman" w:cs="Times New Roman"/>
          <w:sz w:val="22"/>
        </w:rPr>
        <w:t xml:space="preserve">China. In this sense, emotions became both symbolic and instrumental tool for diplomatic relations. As the surge of nationalism in China and other East Asian countries goes higher, the trend toward emotional, rather than rational, responses to foreign affairs seem to be accelerated in the coming future. Chinese people have equipped themselves </w:t>
      </w:r>
      <w:r w:rsidR="00613AE7">
        <w:rPr>
          <w:rFonts w:ascii="Times New Roman" w:hAnsi="Times New Roman" w:cs="Times New Roman"/>
          <w:sz w:val="22"/>
        </w:rPr>
        <w:t>with a sense of their “past greatness, recent humiliation, present achievement and future supremacy” (Economist 2010).</w:t>
      </w:r>
      <w:r w:rsidR="00CF5152">
        <w:rPr>
          <w:rFonts w:ascii="Times New Roman" w:hAnsi="Times New Roman" w:cs="Times New Roman"/>
          <w:sz w:val="22"/>
        </w:rPr>
        <w:t xml:space="preserve"> Nationalism may frame every issue of foreign relations of China even</w:t>
      </w:r>
      <w:r w:rsidR="00613AE7">
        <w:rPr>
          <w:rFonts w:ascii="Times New Roman" w:hAnsi="Times New Roman" w:cs="Times New Roman"/>
          <w:sz w:val="22"/>
        </w:rPr>
        <w:t xml:space="preserve"> before the</w:t>
      </w:r>
      <w:r w:rsidR="00CF5152">
        <w:rPr>
          <w:rFonts w:ascii="Times New Roman" w:hAnsi="Times New Roman" w:cs="Times New Roman"/>
          <w:sz w:val="22"/>
        </w:rPr>
        <w:t>ir</w:t>
      </w:r>
      <w:r w:rsidR="00613AE7">
        <w:rPr>
          <w:rFonts w:ascii="Times New Roman" w:hAnsi="Times New Roman" w:cs="Times New Roman"/>
          <w:sz w:val="22"/>
        </w:rPr>
        <w:t xml:space="preserve"> leaders get to deal with it. </w:t>
      </w:r>
      <w:r w:rsidR="00CF5152">
        <w:rPr>
          <w:rFonts w:ascii="Times New Roman" w:hAnsi="Times New Roman" w:cs="Times New Roman"/>
          <w:sz w:val="22"/>
        </w:rPr>
        <w:t>Political manipulation of national sentiments have created a context that the leaders cannot feel safe with any compromise with foreign countries as it is likely to be viewed as “capitulation” or “humiliation.”</w:t>
      </w:r>
    </w:p>
    <w:p w:rsidR="00736B41" w:rsidRDefault="008B0880"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As China’s modern historical consciousness has been identified by the </w:t>
      </w:r>
      <w:r w:rsidR="009F43FC">
        <w:rPr>
          <w:rFonts w:ascii="Times New Roman" w:hAnsi="Times New Roman" w:cs="Times New Roman"/>
          <w:sz w:val="22"/>
        </w:rPr>
        <w:t xml:space="preserve">“one hundred years of humiliation” </w:t>
      </w:r>
      <w:r>
        <w:rPr>
          <w:rFonts w:ascii="Times New Roman" w:hAnsi="Times New Roman" w:cs="Times New Roman"/>
          <w:sz w:val="22"/>
        </w:rPr>
        <w:t>in the 19</w:t>
      </w:r>
      <w:r w:rsidRPr="008B0880">
        <w:rPr>
          <w:rFonts w:ascii="Times New Roman" w:hAnsi="Times New Roman" w:cs="Times New Roman"/>
          <w:sz w:val="22"/>
          <w:vertAlign w:val="superscript"/>
        </w:rPr>
        <w:t>th</w:t>
      </w:r>
      <w:r>
        <w:rPr>
          <w:rFonts w:ascii="Times New Roman" w:hAnsi="Times New Roman" w:cs="Times New Roman"/>
          <w:sz w:val="22"/>
        </w:rPr>
        <w:t xml:space="preserve"> and the early 20</w:t>
      </w:r>
      <w:r w:rsidRPr="008B0880">
        <w:rPr>
          <w:rFonts w:ascii="Times New Roman" w:hAnsi="Times New Roman" w:cs="Times New Roman"/>
          <w:sz w:val="22"/>
          <w:vertAlign w:val="superscript"/>
        </w:rPr>
        <w:t>th</w:t>
      </w:r>
      <w:r>
        <w:rPr>
          <w:rFonts w:ascii="Times New Roman" w:hAnsi="Times New Roman" w:cs="Times New Roman"/>
          <w:sz w:val="22"/>
        </w:rPr>
        <w:t xml:space="preserve"> century,</w:t>
      </w:r>
      <w:r w:rsidR="009F43FC">
        <w:rPr>
          <w:rFonts w:ascii="Times New Roman" w:hAnsi="Times New Roman" w:cs="Times New Roman"/>
          <w:sz w:val="22"/>
        </w:rPr>
        <w:t xml:space="preserve"> </w:t>
      </w:r>
      <w:r>
        <w:rPr>
          <w:rFonts w:ascii="Times New Roman" w:hAnsi="Times New Roman" w:cs="Times New Roman"/>
          <w:sz w:val="22"/>
        </w:rPr>
        <w:t>the emotional sentiments in China should not be ignored in understanding China.</w:t>
      </w:r>
      <w:r w:rsidR="008F6C49">
        <w:rPr>
          <w:rStyle w:val="a8"/>
          <w:rFonts w:ascii="Times New Roman" w:eastAsiaTheme="minorEastAsia" w:hAnsi="Times New Roman" w:cs="Times New Roman"/>
        </w:rPr>
        <w:footnoteReference w:id="23"/>
      </w:r>
      <w:r>
        <w:rPr>
          <w:rFonts w:ascii="Times New Roman" w:hAnsi="Times New Roman" w:cs="Times New Roman"/>
          <w:sz w:val="22"/>
        </w:rPr>
        <w:t xml:space="preserve"> The same can be applied to the relationship between East Asian countries which had experienced bad memories and trauma for the last decades without any formal </w:t>
      </w:r>
      <w:r w:rsidR="002E6467">
        <w:rPr>
          <w:rFonts w:ascii="Times New Roman" w:hAnsi="Times New Roman" w:cs="Times New Roman"/>
          <w:sz w:val="22"/>
        </w:rPr>
        <w:t>recuperations. Even those historical memories</w:t>
      </w:r>
      <w:r w:rsidR="009F43FC">
        <w:rPr>
          <w:rFonts w:ascii="Times New Roman" w:hAnsi="Times New Roman" w:cs="Times New Roman"/>
          <w:sz w:val="22"/>
        </w:rPr>
        <w:t xml:space="preserve"> ha</w:t>
      </w:r>
      <w:r w:rsidR="002E6467">
        <w:rPr>
          <w:rFonts w:ascii="Times New Roman" w:hAnsi="Times New Roman" w:cs="Times New Roman"/>
          <w:sz w:val="22"/>
        </w:rPr>
        <w:t>ve</w:t>
      </w:r>
      <w:r w:rsidR="009F43FC">
        <w:rPr>
          <w:rFonts w:ascii="Times New Roman" w:hAnsi="Times New Roman" w:cs="Times New Roman"/>
          <w:sz w:val="22"/>
        </w:rPr>
        <w:t xml:space="preserve"> been reinforced by the current regime’s educational socialization through the national “patriotic e</w:t>
      </w:r>
      <w:r w:rsidR="002E6467">
        <w:rPr>
          <w:rFonts w:ascii="Times New Roman" w:hAnsi="Times New Roman" w:cs="Times New Roman"/>
          <w:sz w:val="22"/>
        </w:rPr>
        <w:t>ducation campaign” in the 1990s</w:t>
      </w:r>
      <w:r>
        <w:rPr>
          <w:rFonts w:ascii="Times New Roman" w:hAnsi="Times New Roman" w:cs="Times New Roman"/>
          <w:sz w:val="22"/>
        </w:rPr>
        <w:t xml:space="preserve"> (Wang 2008, 785)</w:t>
      </w:r>
      <w:r w:rsidR="002E6467">
        <w:rPr>
          <w:rFonts w:ascii="Times New Roman" w:hAnsi="Times New Roman" w:cs="Times New Roman"/>
          <w:sz w:val="22"/>
        </w:rPr>
        <w:t xml:space="preserve">. </w:t>
      </w:r>
      <w:r w:rsidR="00280533">
        <w:rPr>
          <w:rFonts w:ascii="Times New Roman" w:hAnsi="Times New Roman" w:cs="Times New Roman"/>
          <w:sz w:val="22"/>
        </w:rPr>
        <w:t>In this way, emotional factors such as anger, shame and humiliation</w:t>
      </w:r>
      <w:r w:rsidR="00280533">
        <w:rPr>
          <w:rFonts w:ascii="Times New Roman" w:hAnsi="Times New Roman" w:cs="Times New Roman" w:hint="eastAsia"/>
          <w:sz w:val="22"/>
        </w:rPr>
        <w:t xml:space="preserve"> </w:t>
      </w:r>
      <w:r w:rsidR="00751989">
        <w:rPr>
          <w:rFonts w:ascii="Times New Roman" w:hAnsi="Times New Roman" w:cs="Times New Roman"/>
          <w:sz w:val="22"/>
        </w:rPr>
        <w:t>became an integral part of Chinese nationalism</w:t>
      </w:r>
      <w:r w:rsidR="00280533">
        <w:rPr>
          <w:rFonts w:ascii="Times New Roman" w:hAnsi="Times New Roman" w:cs="Times New Roman"/>
          <w:sz w:val="22"/>
        </w:rPr>
        <w:t xml:space="preserve"> not just in a xenophobic way but also in a self-critical manner (Callahan 2004, 200-201).</w:t>
      </w:r>
      <w:r w:rsidR="000344C0">
        <w:rPr>
          <w:rFonts w:ascii="Times New Roman" w:hAnsi="Times New Roman" w:cs="Times New Roman"/>
          <w:sz w:val="22"/>
        </w:rPr>
        <w:t xml:space="preserve"> What we need to </w:t>
      </w:r>
      <w:r w:rsidR="00567B93">
        <w:rPr>
          <w:rFonts w:ascii="Times New Roman" w:hAnsi="Times New Roman" w:cs="Times New Roman"/>
          <w:sz w:val="22"/>
        </w:rPr>
        <w:t>supplement the conventional theory of rational deterrence, in this sense, is the factor of non-rational interactions such as emotions. While these are under-theorized in international politics, people in East Asia have been quite familiar with the emotions and feelings about nationalities and historical humiliations. The United States’ strategy toward China should not ignore emotional patterns that are reproduced throughout everyday lives and educational projects (</w:t>
      </w:r>
      <w:r w:rsidR="00A4049D">
        <w:rPr>
          <w:rFonts w:ascii="Times New Roman" w:hAnsi="Times New Roman" w:cs="Times New Roman"/>
          <w:sz w:val="22"/>
        </w:rPr>
        <w:t>Saurette 2006, 521-522).</w:t>
      </w:r>
    </w:p>
    <w:p w:rsidR="00613AE7" w:rsidRDefault="00613AE7" w:rsidP="00CD2691">
      <w:pPr>
        <w:spacing w:line="360" w:lineRule="auto"/>
        <w:contextualSpacing/>
        <w:rPr>
          <w:rFonts w:ascii="Times New Roman" w:hAnsi="Times New Roman" w:cs="Times New Roman"/>
          <w:sz w:val="22"/>
        </w:rPr>
      </w:pPr>
    </w:p>
    <w:p w:rsidR="004956F6" w:rsidRPr="000E353F" w:rsidRDefault="000E353F" w:rsidP="00CD2691">
      <w:pPr>
        <w:spacing w:line="360" w:lineRule="auto"/>
        <w:contextualSpacing/>
        <w:jc w:val="center"/>
        <w:rPr>
          <w:rFonts w:ascii="Times New Roman" w:hAnsi="Times New Roman" w:cs="Times New Roman"/>
          <w:b/>
          <w:sz w:val="22"/>
        </w:rPr>
      </w:pPr>
      <w:r w:rsidRPr="000E353F">
        <w:rPr>
          <w:rFonts w:ascii="Times New Roman" w:hAnsi="Times New Roman" w:cs="Times New Roman" w:hint="eastAsia"/>
          <w:b/>
          <w:sz w:val="22"/>
        </w:rPr>
        <w:t>Conclusion</w:t>
      </w:r>
    </w:p>
    <w:p w:rsidR="004956F6" w:rsidRDefault="004956F6" w:rsidP="00CD2691">
      <w:pPr>
        <w:spacing w:line="360" w:lineRule="auto"/>
        <w:contextualSpacing/>
        <w:rPr>
          <w:rFonts w:ascii="Times New Roman" w:hAnsi="Times New Roman" w:cs="Times New Roman"/>
          <w:sz w:val="22"/>
        </w:rPr>
      </w:pPr>
    </w:p>
    <w:p w:rsidR="00EC38EE" w:rsidRDefault="00EC38EE" w:rsidP="00CD2691">
      <w:pPr>
        <w:spacing w:line="360" w:lineRule="auto"/>
        <w:ind w:firstLine="800"/>
        <w:contextualSpacing/>
        <w:rPr>
          <w:rFonts w:ascii="Times New Roman" w:hAnsi="Times New Roman" w:cs="Times New Roman"/>
          <w:sz w:val="22"/>
        </w:rPr>
      </w:pPr>
      <w:r>
        <w:rPr>
          <w:rFonts w:ascii="Times New Roman" w:hAnsi="Times New Roman" w:cs="Times New Roman"/>
          <w:sz w:val="22"/>
        </w:rPr>
        <w:t>America’s interests in</w:t>
      </w:r>
      <w:r w:rsidR="000E353F">
        <w:rPr>
          <w:rFonts w:ascii="Times New Roman" w:hAnsi="Times New Roman" w:cs="Times New Roman"/>
          <w:sz w:val="22"/>
        </w:rPr>
        <w:t xml:space="preserve"> East Asia have been diversified at the global level in the 21</w:t>
      </w:r>
      <w:r w:rsidR="000E353F" w:rsidRPr="000E353F">
        <w:rPr>
          <w:rFonts w:ascii="Times New Roman" w:hAnsi="Times New Roman" w:cs="Times New Roman"/>
          <w:sz w:val="22"/>
          <w:vertAlign w:val="superscript"/>
        </w:rPr>
        <w:t>st</w:t>
      </w:r>
      <w:r w:rsidR="000E353F">
        <w:rPr>
          <w:rFonts w:ascii="Times New Roman" w:hAnsi="Times New Roman" w:cs="Times New Roman"/>
          <w:sz w:val="22"/>
        </w:rPr>
        <w:t xml:space="preserve"> century. One of those implemented in East Asia, the policy toward rising China, might be explained by several conceptual tools of the realist paradigm. However, as I discussed in previous sections, the realist theory has been contaminated so many </w:t>
      </w:r>
      <w:r w:rsidR="00A64C32">
        <w:rPr>
          <w:rFonts w:ascii="Times New Roman" w:hAnsi="Times New Roman" w:cs="Times New Roman"/>
          <w:sz w:val="22"/>
        </w:rPr>
        <w:t>biases. The biggest of them is the bias of great power politics. This seems understandable if we consider the Cold War history in the region. The emergence of China, as a potential challenger against the United States as an offshore hegemon in East Asia, has dramatically changed the picture of international politics not just between China and the United States but also among all countries in the region. What I would like to emphasize in this paper is that the conventional paradigm of realism seems not relevant in accounting recent changes due to the rise of China. I would like to check whether and how the traditional notions of the realist paradigm can be applied with limitations to East Asian international politics.</w:t>
      </w:r>
    </w:p>
    <w:p w:rsidR="00D467CE" w:rsidRDefault="001A1F5C"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I suggested three myths to be investigated as a test of the realist approach to East Asia. Special focus was put on the nature of American strategy in the Obama Administration in the region and its foreign policy toward rising China. While American strategy can be explained in a certain way, such as the hegemonic competition, balance of power, and rational deterrence, I have mentioned that each has its own problems in pure forms. The </w:t>
      </w:r>
      <w:r w:rsidR="00554BEB">
        <w:rPr>
          <w:rFonts w:ascii="Times New Roman" w:hAnsi="Times New Roman" w:cs="Times New Roman"/>
          <w:sz w:val="22"/>
        </w:rPr>
        <w:t xml:space="preserve">first myth about hegemony was compensated by the idea of cooperative hegemony which is closer to the benevolent version of hegemony but with more focus on regional institutionalization. Also I tried to show another way to add more on the HST with the theory of </w:t>
      </w:r>
      <w:r w:rsidR="00554BEB" w:rsidRPr="00477ACD">
        <w:rPr>
          <w:rFonts w:ascii="Times New Roman" w:hAnsi="Times New Roman" w:cs="Times New Roman"/>
          <w:sz w:val="22"/>
        </w:rPr>
        <w:t>k</w:t>
      </w:r>
      <w:r w:rsidR="00477ACD">
        <w:rPr>
          <w:rFonts w:ascii="Times New Roman" w:hAnsi="Times New Roman" w:cs="Times New Roman"/>
          <w:sz w:val="22"/>
        </w:rPr>
        <w:t>-</w:t>
      </w:r>
      <w:r w:rsidR="00554BEB" w:rsidRPr="00477ACD">
        <w:rPr>
          <w:rFonts w:ascii="Times New Roman" w:hAnsi="Times New Roman" w:cs="Times New Roman"/>
          <w:sz w:val="22"/>
        </w:rPr>
        <w:t>group</w:t>
      </w:r>
      <w:r w:rsidR="00554BEB">
        <w:rPr>
          <w:rFonts w:ascii="Times New Roman" w:hAnsi="Times New Roman" w:cs="Times New Roman"/>
          <w:sz w:val="22"/>
        </w:rPr>
        <w:t xml:space="preserve">, the concept of swing state, </w:t>
      </w:r>
      <w:r w:rsidR="00477ACD">
        <w:rPr>
          <w:rFonts w:ascii="Times New Roman" w:hAnsi="Times New Roman" w:cs="Times New Roman"/>
          <w:sz w:val="22"/>
        </w:rPr>
        <w:t xml:space="preserve">and the pattern of buck-passing. </w:t>
      </w:r>
      <w:r w:rsidR="00C5387E">
        <w:rPr>
          <w:rFonts w:ascii="Times New Roman" w:hAnsi="Times New Roman" w:cs="Times New Roman"/>
          <w:sz w:val="22"/>
        </w:rPr>
        <w:t xml:space="preserve">The second myth was clarified by comparing its theoretical logic and empirical evidence. But more emphasis was put on the alternative paradigm of individual choice beyond the structural bias of the realist paradigm. Bandwagoning behaviors and horizontal functional differentiations may be better explained by this shift of focus. The introduction of the model of Concert may add more on existing models for future agenda. The third myth on the rational deterrence was also revealed by scrutinizing the simple assumptions of rationality. While acknowledging the </w:t>
      </w:r>
      <w:r w:rsidR="00A96851">
        <w:rPr>
          <w:rFonts w:ascii="Times New Roman" w:hAnsi="Times New Roman" w:cs="Times New Roman"/>
          <w:sz w:val="22"/>
        </w:rPr>
        <w:t>theoretical merits of the rational choice approach, I asserted that we have to overcome its limitations. More stress on the role of emotional factors was suggested as an alternative framework for understanding not just the Sino-American relationship and but also the regional international politics in East Asia.</w:t>
      </w:r>
    </w:p>
    <w:p w:rsidR="00D94E00" w:rsidRPr="00554BEB" w:rsidRDefault="00D94E00" w:rsidP="00CD2691">
      <w:pPr>
        <w:spacing w:line="360" w:lineRule="auto"/>
        <w:contextualSpacing/>
        <w:rPr>
          <w:rFonts w:ascii="Times New Roman" w:hAnsi="Times New Roman" w:cs="Times New Roman"/>
          <w:sz w:val="22"/>
        </w:rPr>
      </w:pPr>
      <w:r>
        <w:rPr>
          <w:rFonts w:ascii="Times New Roman" w:hAnsi="Times New Roman" w:cs="Times New Roman"/>
          <w:sz w:val="22"/>
        </w:rPr>
        <w:tab/>
        <w:t xml:space="preserve">International politics in East Asia has been dominated by the realist thinking and practices due to its own path dependence for more than a century. </w:t>
      </w:r>
      <w:r w:rsidR="00077077">
        <w:rPr>
          <w:rFonts w:ascii="Times New Roman" w:hAnsi="Times New Roman" w:cs="Times New Roman"/>
          <w:sz w:val="22"/>
        </w:rPr>
        <w:t>While acknowledging the merits of the realist paradigm in explaining the power dynamics of East Asia, I intended to suggest more ways to supplement its limitations. As the second decade in the 21</w:t>
      </w:r>
      <w:r w:rsidR="00077077" w:rsidRPr="00077077">
        <w:rPr>
          <w:rFonts w:ascii="Times New Roman" w:hAnsi="Times New Roman" w:cs="Times New Roman"/>
          <w:sz w:val="22"/>
          <w:vertAlign w:val="superscript"/>
        </w:rPr>
        <w:t>st</w:t>
      </w:r>
      <w:r w:rsidR="00077077">
        <w:rPr>
          <w:rFonts w:ascii="Times New Roman" w:hAnsi="Times New Roman" w:cs="Times New Roman"/>
          <w:sz w:val="22"/>
        </w:rPr>
        <w:t xml:space="preserve"> century has witnessed the return of the United States to East Asia after a long excursion to the Middle East, we may need to reframe to understand the power politics in the region. The realist paradigm, with its main concepts such as hegemony, balance of power, and rational deterrence, has contributed to the development of explanatory frameworks for East Asia. On the other hand, deficiencies of the paradigm must be analyzed and complemented by new ideas and concepts that reflect new phenomena that are specific to this region. The variant of hegemonic system, the role of middle and weak powers as well as that of the </w:t>
      </w:r>
      <w:r w:rsidR="00077077">
        <w:rPr>
          <w:rFonts w:ascii="Times New Roman" w:hAnsi="Times New Roman" w:cs="Times New Roman"/>
          <w:i/>
          <w:sz w:val="22"/>
        </w:rPr>
        <w:t>k</w:t>
      </w:r>
      <w:r w:rsidR="00077077">
        <w:rPr>
          <w:rFonts w:ascii="Times New Roman" w:hAnsi="Times New Roman" w:cs="Times New Roman"/>
          <w:sz w:val="22"/>
        </w:rPr>
        <w:t>-group, the mixed strategy of balancing and bandwagoning, and the factor of emotion may increase the explanatory power of the existing framework, as discussed in this paper. More works on theoretical integration among these new tools and empirical tests on them should follow this introductory discussion.</w:t>
      </w:r>
    </w:p>
    <w:p w:rsidR="001A1F5C" w:rsidRPr="00A96851" w:rsidRDefault="001A1F5C" w:rsidP="00CD2691">
      <w:pPr>
        <w:spacing w:line="360" w:lineRule="auto"/>
        <w:contextualSpacing/>
        <w:rPr>
          <w:rFonts w:ascii="Times New Roman" w:hAnsi="Times New Roman" w:cs="Times New Roman"/>
          <w:sz w:val="22"/>
        </w:rPr>
      </w:pPr>
    </w:p>
    <w:p w:rsidR="001A1F5C" w:rsidRDefault="001A1F5C" w:rsidP="00CD2691">
      <w:pPr>
        <w:spacing w:line="360" w:lineRule="auto"/>
        <w:rPr>
          <w:rFonts w:ascii="Times New Roman" w:hAnsi="Times New Roman" w:cs="Times New Roman"/>
          <w:sz w:val="22"/>
        </w:rPr>
      </w:pPr>
      <w:r>
        <w:rPr>
          <w:rFonts w:ascii="Times New Roman" w:hAnsi="Times New Roman" w:cs="Times New Roman"/>
          <w:sz w:val="22"/>
        </w:rPr>
        <w:br w:type="page"/>
      </w:r>
    </w:p>
    <w:p w:rsidR="00F91320" w:rsidRPr="009508A3" w:rsidRDefault="00F91320" w:rsidP="00CD2691">
      <w:pPr>
        <w:spacing w:line="360" w:lineRule="auto"/>
        <w:contextualSpacing/>
        <w:jc w:val="center"/>
        <w:rPr>
          <w:rFonts w:ascii="Times New Roman" w:hAnsi="Times New Roman" w:cs="Times New Roman"/>
          <w:b/>
          <w:sz w:val="22"/>
        </w:rPr>
      </w:pPr>
      <w:r w:rsidRPr="009508A3">
        <w:rPr>
          <w:rFonts w:ascii="Times New Roman" w:hAnsi="Times New Roman" w:cs="Times New Roman"/>
          <w:b/>
          <w:sz w:val="22"/>
        </w:rPr>
        <w:t>References</w:t>
      </w:r>
    </w:p>
    <w:p w:rsidR="00F91320" w:rsidRDefault="00F91320" w:rsidP="00CD2691">
      <w:pPr>
        <w:spacing w:line="360" w:lineRule="auto"/>
        <w:contextualSpacing/>
        <w:rPr>
          <w:rFonts w:ascii="Times New Roman" w:hAnsi="Times New Roman" w:cs="Times New Roman"/>
          <w:sz w:val="22"/>
        </w:rPr>
      </w:pPr>
    </w:p>
    <w:p w:rsidR="009508A3" w:rsidRDefault="009508A3" w:rsidP="00CD2691">
      <w:pPr>
        <w:spacing w:line="360" w:lineRule="auto"/>
        <w:contextualSpacing/>
        <w:rPr>
          <w:rFonts w:ascii="Times New Roman" w:hAnsi="Times New Roman" w:cs="Times New Roman"/>
          <w:sz w:val="22"/>
        </w:rPr>
      </w:pPr>
    </w:p>
    <w:p w:rsidR="0093454C" w:rsidRDefault="0093454C"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Achen, Christopher H. and Duncan Snidal. 1989. “Rational Deterrence Theory and Comparative Case Studies.” </w:t>
      </w:r>
      <w:r w:rsidRPr="00EC0380">
        <w:rPr>
          <w:rFonts w:ascii="Times New Roman" w:hAnsi="Times New Roman" w:cs="Times New Roman"/>
          <w:i/>
          <w:sz w:val="22"/>
        </w:rPr>
        <w:t>World Politics</w:t>
      </w:r>
      <w:r>
        <w:rPr>
          <w:rFonts w:ascii="Times New Roman" w:hAnsi="Times New Roman" w:cs="Times New Roman"/>
          <w:sz w:val="22"/>
        </w:rPr>
        <w:t xml:space="preserve"> 41(2): 143-169.</w:t>
      </w:r>
    </w:p>
    <w:p w:rsidR="00126647" w:rsidRDefault="00126647"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Art, Robert J. 2010. “The United States and the Rise of China: Implications for the Long Haul.” </w:t>
      </w:r>
      <w:r w:rsidRPr="00EC0380">
        <w:rPr>
          <w:rFonts w:ascii="Times New Roman" w:hAnsi="Times New Roman" w:cs="Times New Roman"/>
          <w:i/>
          <w:sz w:val="22"/>
        </w:rPr>
        <w:t>Political Science Quarterly</w:t>
      </w:r>
      <w:r>
        <w:rPr>
          <w:rFonts w:ascii="Times New Roman" w:hAnsi="Times New Roman" w:cs="Times New Roman"/>
          <w:sz w:val="22"/>
        </w:rPr>
        <w:t xml:space="preserve"> 125(3): 359-391.</w:t>
      </w:r>
    </w:p>
    <w:p w:rsidR="001E21B1" w:rsidRDefault="001E21B1"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Ayson, Robert. 2004. </w:t>
      </w:r>
      <w:r w:rsidRPr="00EC0380">
        <w:rPr>
          <w:rFonts w:ascii="Times New Roman" w:hAnsi="Times New Roman" w:cs="Times New Roman"/>
          <w:i/>
          <w:sz w:val="22"/>
        </w:rPr>
        <w:t>Thomas Schelling and the Nuclear Age: Strategy as Social Science</w:t>
      </w:r>
      <w:r>
        <w:rPr>
          <w:rFonts w:ascii="Times New Roman" w:hAnsi="Times New Roman" w:cs="Times New Roman"/>
          <w:sz w:val="22"/>
        </w:rPr>
        <w:t>. London: Frank Cass.</w:t>
      </w:r>
    </w:p>
    <w:p w:rsidR="00A47EB4" w:rsidRDefault="00A47EB4"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Bridge</w:t>
      </w:r>
      <w:r w:rsidR="009F37C8">
        <w:rPr>
          <w:rFonts w:ascii="Times New Roman" w:hAnsi="Times New Roman" w:cs="Times New Roman"/>
          <w:sz w:val="22"/>
        </w:rPr>
        <w:t xml:space="preserve">, F. R. and Roger Bullen. 2005. </w:t>
      </w:r>
      <w:r w:rsidR="009F37C8" w:rsidRPr="00EC0380">
        <w:rPr>
          <w:rFonts w:ascii="Times New Roman" w:hAnsi="Times New Roman" w:cs="Times New Roman"/>
          <w:i/>
          <w:sz w:val="22"/>
        </w:rPr>
        <w:t>The Great Powers and the European States System, 1814-1914</w:t>
      </w:r>
      <w:r w:rsidR="009F37C8">
        <w:rPr>
          <w:rFonts w:ascii="Times New Roman" w:hAnsi="Times New Roman" w:cs="Times New Roman"/>
          <w:sz w:val="22"/>
        </w:rPr>
        <w:t>. Harlow: Pearson Longman.</w:t>
      </w:r>
    </w:p>
    <w:p w:rsidR="00045260" w:rsidRDefault="00045260"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Brummer, Chris. 2014. </w:t>
      </w:r>
      <w:r w:rsidRPr="00EC0380">
        <w:rPr>
          <w:rFonts w:ascii="Times New Roman" w:hAnsi="Times New Roman" w:cs="Times New Roman"/>
          <w:i/>
          <w:sz w:val="22"/>
        </w:rPr>
        <w:t>Minilateralism: How Trade Alliances, Soft Law, and Financial Engineering Are Redefining Economic Statecraft</w:t>
      </w:r>
      <w:r>
        <w:rPr>
          <w:rFonts w:ascii="Times New Roman" w:hAnsi="Times New Roman" w:cs="Times New Roman"/>
          <w:sz w:val="22"/>
        </w:rPr>
        <w:t>. Cambridge: Cambridge University Press.</w:t>
      </w:r>
    </w:p>
    <w:p w:rsidR="00F17186" w:rsidRDefault="00F17186"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Callahan, William A. 2004. “National Insecurities: Humiliation, Salvation, and Chinese Nationalism.” </w:t>
      </w:r>
      <w:r w:rsidRPr="00EC0380">
        <w:rPr>
          <w:rFonts w:ascii="Times New Roman" w:hAnsi="Times New Roman" w:cs="Times New Roman"/>
          <w:i/>
          <w:sz w:val="22"/>
        </w:rPr>
        <w:t>Alternatives</w:t>
      </w:r>
      <w:r>
        <w:rPr>
          <w:rFonts w:ascii="Times New Roman" w:hAnsi="Times New Roman" w:cs="Times New Roman"/>
          <w:sz w:val="22"/>
        </w:rPr>
        <w:t xml:space="preserve"> 29: 199-218.</w:t>
      </w:r>
    </w:p>
    <w:p w:rsidR="00AC610A" w:rsidRDefault="00AC610A"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hint="eastAsia"/>
          <w:sz w:val="22"/>
        </w:rPr>
        <w:t xml:space="preserve">Cerny, Philip G. 1995. </w:t>
      </w:r>
      <w:r>
        <w:rPr>
          <w:rFonts w:ascii="Times New Roman" w:hAnsi="Times New Roman" w:cs="Times New Roman"/>
          <w:sz w:val="22"/>
        </w:rPr>
        <w:t xml:space="preserve">“Globalization and the Changing Logic of Collective Action.” </w:t>
      </w:r>
      <w:r w:rsidRPr="00EC0380">
        <w:rPr>
          <w:rFonts w:ascii="Times New Roman" w:hAnsi="Times New Roman" w:cs="Times New Roman"/>
          <w:i/>
          <w:sz w:val="22"/>
        </w:rPr>
        <w:t>International Organization</w:t>
      </w:r>
      <w:r>
        <w:rPr>
          <w:rFonts w:ascii="Times New Roman" w:hAnsi="Times New Roman" w:cs="Times New Roman"/>
          <w:sz w:val="22"/>
        </w:rPr>
        <w:t xml:space="preserve"> 49(4): 595-625.</w:t>
      </w:r>
    </w:p>
    <w:p w:rsidR="00BC3B8D" w:rsidRDefault="00BC3B8D"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Christensen, Thomas J. and Jack Snyder. 1990. “Chain Gangs and Passed Bucks: Predicting Alliance Patterns in Multipolarity.” </w:t>
      </w:r>
      <w:r w:rsidRPr="00EC0380">
        <w:rPr>
          <w:rFonts w:ascii="Times New Roman" w:hAnsi="Times New Roman" w:cs="Times New Roman"/>
          <w:i/>
          <w:sz w:val="22"/>
        </w:rPr>
        <w:t>International Organization</w:t>
      </w:r>
      <w:r>
        <w:rPr>
          <w:rFonts w:ascii="Times New Roman" w:hAnsi="Times New Roman" w:cs="Times New Roman"/>
          <w:sz w:val="22"/>
        </w:rPr>
        <w:t xml:space="preserve"> 44(2): 137-168.</w:t>
      </w:r>
    </w:p>
    <w:p w:rsidR="009C559C" w:rsidRDefault="009C559C" w:rsidP="00CD2691">
      <w:pPr>
        <w:spacing w:line="360" w:lineRule="auto"/>
        <w:ind w:left="440" w:hangingChars="200" w:hanging="440"/>
        <w:contextualSpacing/>
        <w:rPr>
          <w:rFonts w:ascii="Times New Roman" w:hAnsi="Times New Roman" w:cs="Times New Roman"/>
          <w:sz w:val="22"/>
        </w:rPr>
      </w:pPr>
      <w:r w:rsidRPr="009C559C">
        <w:rPr>
          <w:rFonts w:ascii="Times New Roman" w:hAnsi="Times New Roman" w:cs="Times New Roman"/>
          <w:sz w:val="22"/>
        </w:rPr>
        <w:t>Clinton, Hillary. 2011. “America’s Pacific Cent</w:t>
      </w:r>
      <w:r>
        <w:rPr>
          <w:rFonts w:ascii="Times New Roman" w:hAnsi="Times New Roman" w:cs="Times New Roman"/>
          <w:sz w:val="22"/>
        </w:rPr>
        <w:t xml:space="preserve">ury.” </w:t>
      </w:r>
      <w:r w:rsidRPr="00EC0380">
        <w:rPr>
          <w:rFonts w:ascii="Times New Roman" w:hAnsi="Times New Roman" w:cs="Times New Roman"/>
          <w:i/>
          <w:sz w:val="22"/>
        </w:rPr>
        <w:t>Foreign Policy</w:t>
      </w:r>
      <w:r>
        <w:rPr>
          <w:rFonts w:ascii="Times New Roman" w:hAnsi="Times New Roman" w:cs="Times New Roman"/>
          <w:sz w:val="22"/>
        </w:rPr>
        <w:t xml:space="preserve"> (November):</w:t>
      </w:r>
      <w:r w:rsidRPr="009C559C">
        <w:rPr>
          <w:rFonts w:ascii="Times New Roman" w:hAnsi="Times New Roman" w:cs="Times New Roman"/>
          <w:sz w:val="22"/>
        </w:rPr>
        <w:t xml:space="preserve"> 56-63.</w:t>
      </w:r>
    </w:p>
    <w:p w:rsidR="0052374E" w:rsidRDefault="0052374E"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Dittmer, Lowell. 2002. “East Asia in the ‘New Era’ in World Politics.” </w:t>
      </w:r>
      <w:r w:rsidRPr="00EC0380">
        <w:rPr>
          <w:rFonts w:ascii="Times New Roman" w:hAnsi="Times New Roman" w:cs="Times New Roman"/>
          <w:i/>
          <w:sz w:val="22"/>
        </w:rPr>
        <w:t>World Politics</w:t>
      </w:r>
      <w:r>
        <w:rPr>
          <w:rFonts w:ascii="Times New Roman" w:hAnsi="Times New Roman" w:cs="Times New Roman"/>
          <w:sz w:val="22"/>
        </w:rPr>
        <w:t xml:space="preserve"> 55: 38-65.</w:t>
      </w:r>
    </w:p>
    <w:p w:rsidR="00875E5F" w:rsidRDefault="00875E5F"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Economist. 2010. “Friend or Foe? A Special Report on China’s Place in the World.” December 4</w:t>
      </w:r>
      <w:r w:rsidR="00EC0380">
        <w:rPr>
          <w:rFonts w:ascii="Times New Roman" w:hAnsi="Times New Roman" w:cs="Times New Roman"/>
          <w:sz w:val="22"/>
          <w:vertAlign w:val="superscript"/>
        </w:rPr>
        <w:t>.</w:t>
      </w:r>
    </w:p>
    <w:p w:rsidR="00173143" w:rsidRDefault="00173143"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Economist. 2014. “What China Wants.” August 23.</w:t>
      </w:r>
    </w:p>
    <w:p w:rsidR="006D2181" w:rsidRDefault="00EC0380"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Elrod, R</w:t>
      </w:r>
      <w:r w:rsidR="006D2181">
        <w:rPr>
          <w:rFonts w:ascii="Times New Roman" w:hAnsi="Times New Roman" w:cs="Times New Roman"/>
          <w:sz w:val="22"/>
        </w:rPr>
        <w:t xml:space="preserve">ichrd B. 1976. “The Concert of Europe: A Fresh Look at an International System.” </w:t>
      </w:r>
      <w:r w:rsidR="006D2181" w:rsidRPr="00EC0380">
        <w:rPr>
          <w:rFonts w:ascii="Times New Roman" w:hAnsi="Times New Roman" w:cs="Times New Roman"/>
          <w:i/>
          <w:sz w:val="22"/>
        </w:rPr>
        <w:t>World Politics</w:t>
      </w:r>
      <w:r w:rsidR="006D2181">
        <w:rPr>
          <w:rFonts w:ascii="Times New Roman" w:hAnsi="Times New Roman" w:cs="Times New Roman"/>
          <w:sz w:val="22"/>
        </w:rPr>
        <w:t xml:space="preserve"> 28(2): 159-174.</w:t>
      </w:r>
    </w:p>
    <w:p w:rsidR="00023335" w:rsidRDefault="00023335"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Etzioni, Amitai. 2011. “Is China a Responsible Stakeholder?” </w:t>
      </w:r>
      <w:r w:rsidRPr="00EC0380">
        <w:rPr>
          <w:rFonts w:ascii="Times New Roman" w:hAnsi="Times New Roman" w:cs="Times New Roman"/>
          <w:i/>
          <w:sz w:val="22"/>
        </w:rPr>
        <w:t>International Affairs</w:t>
      </w:r>
      <w:r>
        <w:rPr>
          <w:rFonts w:ascii="Times New Roman" w:hAnsi="Times New Roman" w:cs="Times New Roman"/>
          <w:sz w:val="22"/>
        </w:rPr>
        <w:t xml:space="preserve"> 87(3): 539-553.</w:t>
      </w:r>
    </w:p>
    <w:p w:rsidR="000C1AD4" w:rsidRDefault="000C1AD4"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Fontaine, Richard and Daniel M. Kliman. 2013. “International Order and Global Swing States.” </w:t>
      </w:r>
      <w:r w:rsidRPr="00EC0380">
        <w:rPr>
          <w:rFonts w:ascii="Times New Roman" w:hAnsi="Times New Roman" w:cs="Times New Roman"/>
          <w:i/>
          <w:sz w:val="22"/>
        </w:rPr>
        <w:t>Washington Quarterly</w:t>
      </w:r>
      <w:r>
        <w:rPr>
          <w:rFonts w:ascii="Times New Roman" w:hAnsi="Times New Roman" w:cs="Times New Roman"/>
          <w:sz w:val="22"/>
        </w:rPr>
        <w:t xml:space="preserve"> 36(1): 93-109.</w:t>
      </w:r>
    </w:p>
    <w:p w:rsidR="0082259E" w:rsidRDefault="0082259E"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Gordon, David F. and Daniel Twining. 2009. “A Road Map for American Leadership in a Changing World.” In </w:t>
      </w:r>
      <w:r w:rsidRPr="00026CA7">
        <w:rPr>
          <w:rFonts w:ascii="Times New Roman" w:hAnsi="Times New Roman" w:cs="Times New Roman"/>
          <w:i/>
          <w:sz w:val="22"/>
        </w:rPr>
        <w:t>Avoiding Trivia: The role of Strategic Planning in American Foreign Policy</w:t>
      </w:r>
      <w:r w:rsidR="00B338D7">
        <w:rPr>
          <w:rFonts w:ascii="Times New Roman" w:hAnsi="Times New Roman" w:cs="Times New Roman"/>
          <w:sz w:val="22"/>
        </w:rPr>
        <w:t>,</w:t>
      </w:r>
      <w:r>
        <w:rPr>
          <w:rFonts w:ascii="Times New Roman" w:hAnsi="Times New Roman" w:cs="Times New Roman"/>
          <w:sz w:val="22"/>
        </w:rPr>
        <w:t xml:space="preserve"> edited by Daniel W. Drezner</w:t>
      </w:r>
      <w:r w:rsidR="00B338D7">
        <w:rPr>
          <w:rFonts w:ascii="Times New Roman" w:hAnsi="Times New Roman" w:cs="Times New Roman"/>
          <w:sz w:val="22"/>
        </w:rPr>
        <w:t xml:space="preserve">, 34-51. </w:t>
      </w:r>
      <w:r>
        <w:rPr>
          <w:rFonts w:ascii="Times New Roman" w:hAnsi="Times New Roman" w:cs="Times New Roman"/>
          <w:sz w:val="22"/>
        </w:rPr>
        <w:t>Washington, D. C</w:t>
      </w:r>
      <w:r w:rsidR="00B338D7">
        <w:rPr>
          <w:rFonts w:ascii="Times New Roman" w:hAnsi="Times New Roman" w:cs="Times New Roman"/>
          <w:sz w:val="22"/>
        </w:rPr>
        <w:t>.: Brookings Institution Press.</w:t>
      </w:r>
    </w:p>
    <w:p w:rsidR="0034794D" w:rsidRDefault="0034794D"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Gries, Peter Hays. 2005. “Social Psychology and the Identity-Conflict Debate: Is a ‘China Threat’ Inevitable?” </w:t>
      </w:r>
      <w:r w:rsidRPr="00026CA7">
        <w:rPr>
          <w:rFonts w:ascii="Times New Roman" w:hAnsi="Times New Roman" w:cs="Times New Roman"/>
          <w:i/>
          <w:sz w:val="22"/>
        </w:rPr>
        <w:t>European Journal of International Relations</w:t>
      </w:r>
      <w:r>
        <w:rPr>
          <w:rFonts w:ascii="Times New Roman" w:hAnsi="Times New Roman" w:cs="Times New Roman"/>
          <w:sz w:val="22"/>
        </w:rPr>
        <w:t xml:space="preserve"> 11(2): 235-265.</w:t>
      </w:r>
    </w:p>
    <w:p w:rsidR="008639E2" w:rsidRDefault="008639E2"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Hinnebusch, Raymond. 2006. “The Iraq War and International Relations: Implications for Small States.” </w:t>
      </w:r>
      <w:r w:rsidRPr="00026CA7">
        <w:rPr>
          <w:rFonts w:ascii="Times New Roman" w:hAnsi="Times New Roman" w:cs="Times New Roman"/>
          <w:i/>
          <w:sz w:val="22"/>
        </w:rPr>
        <w:t>Cambridge Review of International Affairs</w:t>
      </w:r>
      <w:r>
        <w:rPr>
          <w:rFonts w:ascii="Times New Roman" w:hAnsi="Times New Roman" w:cs="Times New Roman"/>
          <w:sz w:val="22"/>
        </w:rPr>
        <w:t xml:space="preserve"> 19(3): 451-463.</w:t>
      </w:r>
    </w:p>
    <w:p w:rsidR="009D29DD" w:rsidRDefault="009D29DD"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Huth, Paul K. 1988. “Extended Deterrence and the Outbreak of War.” </w:t>
      </w:r>
      <w:r w:rsidRPr="00026CA7">
        <w:rPr>
          <w:rFonts w:ascii="Times New Roman" w:hAnsi="Times New Roman" w:cs="Times New Roman"/>
          <w:i/>
          <w:sz w:val="22"/>
        </w:rPr>
        <w:t>American Political Science Review</w:t>
      </w:r>
      <w:r>
        <w:rPr>
          <w:rFonts w:ascii="Times New Roman" w:hAnsi="Times New Roman" w:cs="Times New Roman"/>
          <w:sz w:val="22"/>
        </w:rPr>
        <w:t xml:space="preserve"> 82(2): 423-443.</w:t>
      </w:r>
    </w:p>
    <w:p w:rsidR="00BA4E5E" w:rsidRDefault="00BA4E5E"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Jervis, Robert. 1986. “From Balance to Concert: A Study of International Securit</w:t>
      </w:r>
      <w:r w:rsidR="008D10E6">
        <w:rPr>
          <w:rFonts w:ascii="Times New Roman" w:hAnsi="Times New Roman" w:cs="Times New Roman"/>
          <w:sz w:val="22"/>
        </w:rPr>
        <w:t xml:space="preserve">y Cooperation.” In </w:t>
      </w:r>
      <w:r w:rsidR="008D10E6" w:rsidRPr="00026CA7">
        <w:rPr>
          <w:rFonts w:ascii="Times New Roman" w:hAnsi="Times New Roman" w:cs="Times New Roman"/>
          <w:i/>
          <w:sz w:val="22"/>
        </w:rPr>
        <w:t>Cooperation u</w:t>
      </w:r>
      <w:r w:rsidRPr="00026CA7">
        <w:rPr>
          <w:rFonts w:ascii="Times New Roman" w:hAnsi="Times New Roman" w:cs="Times New Roman"/>
          <w:i/>
          <w:sz w:val="22"/>
        </w:rPr>
        <w:t>nder Anarchy</w:t>
      </w:r>
      <w:r w:rsidR="00B338D7">
        <w:rPr>
          <w:rFonts w:ascii="Times New Roman" w:hAnsi="Times New Roman" w:cs="Times New Roman"/>
          <w:sz w:val="22"/>
        </w:rPr>
        <w:t>,</w:t>
      </w:r>
      <w:r>
        <w:rPr>
          <w:rFonts w:ascii="Times New Roman" w:hAnsi="Times New Roman" w:cs="Times New Roman"/>
          <w:sz w:val="22"/>
        </w:rPr>
        <w:t xml:space="preserve"> edited by Kenneth A. Oye</w:t>
      </w:r>
      <w:r w:rsidR="00B338D7">
        <w:rPr>
          <w:rFonts w:ascii="Times New Roman" w:hAnsi="Times New Roman" w:cs="Times New Roman"/>
          <w:sz w:val="22"/>
        </w:rPr>
        <w:t>, 58-79. P</w:t>
      </w:r>
      <w:r>
        <w:rPr>
          <w:rFonts w:ascii="Times New Roman" w:hAnsi="Times New Roman" w:cs="Times New Roman"/>
          <w:sz w:val="22"/>
        </w:rPr>
        <w:t>rinceton: Princeton University Press.</w:t>
      </w:r>
    </w:p>
    <w:p w:rsidR="008D10E6" w:rsidRDefault="008D10E6"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Keohane, Robert O. 1984. </w:t>
      </w:r>
      <w:r w:rsidRPr="00026CA7">
        <w:rPr>
          <w:rFonts w:ascii="Times New Roman" w:hAnsi="Times New Roman" w:cs="Times New Roman"/>
          <w:i/>
          <w:sz w:val="22"/>
        </w:rPr>
        <w:t>After Hegemony: Cooperation and Discord in the World Political Economy</w:t>
      </w:r>
      <w:r>
        <w:rPr>
          <w:rFonts w:ascii="Times New Roman" w:hAnsi="Times New Roman" w:cs="Times New Roman"/>
          <w:sz w:val="22"/>
        </w:rPr>
        <w:t>. Princeton: Princeton University Press.</w:t>
      </w:r>
    </w:p>
    <w:p w:rsidR="00AD0FC5" w:rsidRDefault="00AD0FC5"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hint="eastAsia"/>
          <w:sz w:val="22"/>
        </w:rPr>
        <w:t xml:space="preserve">Kindleberger, Charles P. 1981. </w:t>
      </w:r>
      <w:r>
        <w:rPr>
          <w:rFonts w:ascii="Times New Roman" w:hAnsi="Times New Roman" w:cs="Times New Roman"/>
          <w:sz w:val="22"/>
        </w:rPr>
        <w:t xml:space="preserve">“Dominance and Leadership in the International Economy.” </w:t>
      </w:r>
      <w:r w:rsidRPr="00026CA7">
        <w:rPr>
          <w:rFonts w:ascii="Times New Roman" w:hAnsi="Times New Roman" w:cs="Times New Roman"/>
          <w:i/>
          <w:sz w:val="22"/>
        </w:rPr>
        <w:t>International Studies Quarterly</w:t>
      </w:r>
      <w:r>
        <w:rPr>
          <w:rFonts w:ascii="Times New Roman" w:hAnsi="Times New Roman" w:cs="Times New Roman"/>
          <w:sz w:val="22"/>
        </w:rPr>
        <w:t xml:space="preserve"> 25</w:t>
      </w:r>
      <w:r w:rsidR="002329EC">
        <w:rPr>
          <w:rFonts w:ascii="Times New Roman" w:hAnsi="Times New Roman" w:cs="Times New Roman"/>
          <w:sz w:val="22"/>
        </w:rPr>
        <w:t>(2)</w:t>
      </w:r>
      <w:r w:rsidR="00EB7915">
        <w:rPr>
          <w:rFonts w:ascii="Times New Roman" w:hAnsi="Times New Roman" w:cs="Times New Roman"/>
          <w:sz w:val="22"/>
        </w:rPr>
        <w:t>:</w:t>
      </w:r>
      <w:r>
        <w:rPr>
          <w:rFonts w:ascii="Times New Roman" w:hAnsi="Times New Roman" w:cs="Times New Roman"/>
          <w:sz w:val="22"/>
        </w:rPr>
        <w:t xml:space="preserve"> 242-254.</w:t>
      </w:r>
    </w:p>
    <w:p w:rsidR="009B6827" w:rsidRDefault="009B6827"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Labs, Eric J. 1992. “Do Weak States Bandwagon?” </w:t>
      </w:r>
      <w:r w:rsidRPr="00026CA7">
        <w:rPr>
          <w:rFonts w:ascii="Times New Roman" w:hAnsi="Times New Roman" w:cs="Times New Roman"/>
          <w:i/>
          <w:sz w:val="22"/>
        </w:rPr>
        <w:t>Security Studies</w:t>
      </w:r>
      <w:r>
        <w:rPr>
          <w:rFonts w:ascii="Times New Roman" w:hAnsi="Times New Roman" w:cs="Times New Roman"/>
          <w:sz w:val="22"/>
        </w:rPr>
        <w:t xml:space="preserve"> 1(3): 383-416.</w:t>
      </w:r>
    </w:p>
    <w:p w:rsidR="005566C7" w:rsidRDefault="005566C7"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Levy, Jack S. 2004. “What Do Great Powers Balance Against and When?” In </w:t>
      </w:r>
      <w:r w:rsidRPr="00026CA7">
        <w:rPr>
          <w:rFonts w:ascii="Times New Roman" w:hAnsi="Times New Roman" w:cs="Times New Roman"/>
          <w:i/>
          <w:sz w:val="22"/>
        </w:rPr>
        <w:t>Balance of Power: Theory and Practice in the 21</w:t>
      </w:r>
      <w:r w:rsidRPr="00026CA7">
        <w:rPr>
          <w:rFonts w:ascii="Times New Roman" w:hAnsi="Times New Roman" w:cs="Times New Roman"/>
          <w:i/>
          <w:sz w:val="22"/>
          <w:vertAlign w:val="superscript"/>
        </w:rPr>
        <w:t>st</w:t>
      </w:r>
      <w:r w:rsidRPr="00026CA7">
        <w:rPr>
          <w:rFonts w:ascii="Times New Roman" w:hAnsi="Times New Roman" w:cs="Times New Roman"/>
          <w:i/>
          <w:sz w:val="22"/>
        </w:rPr>
        <w:t xml:space="preserve"> Century</w:t>
      </w:r>
      <w:r w:rsidR="00B338D7">
        <w:rPr>
          <w:rFonts w:ascii="Times New Roman" w:hAnsi="Times New Roman" w:cs="Times New Roman"/>
          <w:sz w:val="22"/>
        </w:rPr>
        <w:t>,</w:t>
      </w:r>
      <w:r>
        <w:rPr>
          <w:rFonts w:ascii="Times New Roman" w:hAnsi="Times New Roman" w:cs="Times New Roman"/>
          <w:sz w:val="22"/>
        </w:rPr>
        <w:t xml:space="preserve"> edited by T. V. Paul, James J. Wirtz and Michel Fortmann</w:t>
      </w:r>
      <w:r w:rsidR="00B338D7">
        <w:rPr>
          <w:rFonts w:ascii="Times New Roman" w:hAnsi="Times New Roman" w:cs="Times New Roman"/>
          <w:sz w:val="22"/>
        </w:rPr>
        <w:t xml:space="preserve">, 29-51. </w:t>
      </w:r>
      <w:r>
        <w:rPr>
          <w:rFonts w:ascii="Times New Roman" w:hAnsi="Times New Roman" w:cs="Times New Roman"/>
          <w:sz w:val="22"/>
        </w:rPr>
        <w:t>Stanford: Stanford University Press</w:t>
      </w:r>
      <w:r w:rsidR="00B338D7">
        <w:rPr>
          <w:rFonts w:ascii="Times New Roman" w:hAnsi="Times New Roman" w:cs="Times New Roman"/>
          <w:sz w:val="22"/>
        </w:rPr>
        <w:t>.</w:t>
      </w:r>
    </w:p>
    <w:p w:rsidR="00484DAE" w:rsidRDefault="00484DAE"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Lugar, Richard G. “Foreign Assistance: Strengthen the ‘Third Pillar’ of National Security.” </w:t>
      </w:r>
      <w:r w:rsidRPr="00026CA7">
        <w:rPr>
          <w:rFonts w:ascii="Times New Roman" w:hAnsi="Times New Roman" w:cs="Times New Roman"/>
          <w:i/>
          <w:sz w:val="22"/>
        </w:rPr>
        <w:t xml:space="preserve">Human Rights </w:t>
      </w:r>
      <w:r>
        <w:rPr>
          <w:rFonts w:ascii="Times New Roman" w:hAnsi="Times New Roman" w:cs="Times New Roman"/>
          <w:sz w:val="22"/>
        </w:rPr>
        <w:t>35(1): 3-8.</w:t>
      </w:r>
    </w:p>
    <w:p w:rsidR="00A57DFA" w:rsidRDefault="00A57DFA"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Luttwak, Edward N. 1994. “Where Are the Great Powers?</w:t>
      </w:r>
      <w:r w:rsidR="008D08C6">
        <w:rPr>
          <w:rFonts w:ascii="Times New Roman" w:hAnsi="Times New Roman" w:cs="Times New Roman"/>
          <w:sz w:val="22"/>
        </w:rPr>
        <w:t>: At Home with the Kids.</w:t>
      </w:r>
      <w:r>
        <w:rPr>
          <w:rFonts w:ascii="Times New Roman" w:hAnsi="Times New Roman" w:cs="Times New Roman"/>
          <w:sz w:val="22"/>
        </w:rPr>
        <w:t xml:space="preserve">” </w:t>
      </w:r>
      <w:r w:rsidRPr="00026CA7">
        <w:rPr>
          <w:rFonts w:ascii="Times New Roman" w:hAnsi="Times New Roman" w:cs="Times New Roman"/>
          <w:i/>
          <w:sz w:val="22"/>
        </w:rPr>
        <w:t>Foreign Affairs</w:t>
      </w:r>
      <w:r>
        <w:rPr>
          <w:rFonts w:ascii="Times New Roman" w:hAnsi="Times New Roman" w:cs="Times New Roman"/>
          <w:sz w:val="22"/>
        </w:rPr>
        <w:t xml:space="preserve"> 73(4): 23-28.</w:t>
      </w:r>
    </w:p>
    <w:p w:rsidR="006711CB" w:rsidRDefault="006711CB"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Montgomery, Evan Braden. 2014. “Contested Primacy in the Western Pacific: China’s Rise and the Future of U. S. Power projection.” </w:t>
      </w:r>
      <w:r w:rsidRPr="00026CA7">
        <w:rPr>
          <w:rFonts w:ascii="Times New Roman" w:hAnsi="Times New Roman" w:cs="Times New Roman"/>
          <w:i/>
          <w:sz w:val="22"/>
        </w:rPr>
        <w:t>International Security</w:t>
      </w:r>
      <w:r>
        <w:rPr>
          <w:rFonts w:ascii="Times New Roman" w:hAnsi="Times New Roman" w:cs="Times New Roman"/>
          <w:sz w:val="22"/>
        </w:rPr>
        <w:t xml:space="preserve"> 38(4): 115-149.</w:t>
      </w:r>
    </w:p>
    <w:p w:rsidR="009F2705" w:rsidRDefault="009F2705" w:rsidP="00CD2691">
      <w:pPr>
        <w:spacing w:line="360" w:lineRule="auto"/>
        <w:ind w:left="440" w:hangingChars="200" w:hanging="440"/>
        <w:contextualSpacing/>
        <w:rPr>
          <w:rFonts w:ascii="Times New Roman" w:hAnsi="Times New Roman" w:cs="Times New Roman"/>
          <w:sz w:val="22"/>
        </w:rPr>
      </w:pPr>
      <w:r w:rsidRPr="00D53AD1">
        <w:rPr>
          <w:rFonts w:ascii="Times New Roman" w:hAnsi="Times New Roman" w:cs="Times New Roman"/>
          <w:sz w:val="22"/>
        </w:rPr>
        <w:t xml:space="preserve">Morrow, James D. 1988. “Social Choice and System Structure in World Politics.” </w:t>
      </w:r>
      <w:r w:rsidRPr="00026CA7">
        <w:rPr>
          <w:rFonts w:ascii="Times New Roman" w:hAnsi="Times New Roman" w:cs="Times New Roman"/>
          <w:i/>
          <w:sz w:val="22"/>
        </w:rPr>
        <w:t>World Politics</w:t>
      </w:r>
      <w:r w:rsidRPr="00D53AD1">
        <w:rPr>
          <w:rFonts w:ascii="Times New Roman" w:hAnsi="Times New Roman" w:cs="Times New Roman"/>
          <w:sz w:val="22"/>
        </w:rPr>
        <w:t xml:space="preserve"> 41</w:t>
      </w:r>
      <w:r w:rsidR="00EB7915">
        <w:rPr>
          <w:rFonts w:ascii="Times New Roman" w:hAnsi="Times New Roman" w:cs="Times New Roman"/>
          <w:sz w:val="22"/>
        </w:rPr>
        <w:t>(1):</w:t>
      </w:r>
      <w:r w:rsidR="002329EC">
        <w:rPr>
          <w:rFonts w:ascii="Times New Roman" w:hAnsi="Times New Roman" w:cs="Times New Roman"/>
          <w:sz w:val="22"/>
        </w:rPr>
        <w:t xml:space="preserve"> </w:t>
      </w:r>
      <w:r w:rsidRPr="00D53AD1">
        <w:rPr>
          <w:rFonts w:ascii="Times New Roman" w:hAnsi="Times New Roman" w:cs="Times New Roman"/>
          <w:sz w:val="22"/>
        </w:rPr>
        <w:t>75-97.</w:t>
      </w:r>
    </w:p>
    <w:p w:rsidR="00F42CD3" w:rsidRDefault="00F42CD3" w:rsidP="00CD2691">
      <w:pPr>
        <w:spacing w:line="360" w:lineRule="auto"/>
        <w:ind w:left="440" w:hangingChars="200" w:hanging="440"/>
        <w:contextualSpacing/>
        <w:rPr>
          <w:rFonts w:ascii="Times New Roman" w:hAnsi="Times New Roman" w:cs="Times New Roman"/>
          <w:sz w:val="22"/>
        </w:rPr>
      </w:pPr>
      <w:r w:rsidRPr="00F42CD3">
        <w:rPr>
          <w:rFonts w:ascii="Times New Roman" w:hAnsi="Times New Roman" w:cs="Times New Roman"/>
          <w:sz w:val="22"/>
        </w:rPr>
        <w:t xml:space="preserve">Naim, Moises. 2009. “Minilateralism.” </w:t>
      </w:r>
      <w:r w:rsidRPr="00026CA7">
        <w:rPr>
          <w:rFonts w:ascii="Times New Roman" w:hAnsi="Times New Roman" w:cs="Times New Roman"/>
          <w:i/>
          <w:sz w:val="22"/>
        </w:rPr>
        <w:t>Foreign Policy</w:t>
      </w:r>
      <w:r>
        <w:rPr>
          <w:rFonts w:ascii="Times New Roman" w:hAnsi="Times New Roman" w:cs="Times New Roman"/>
          <w:sz w:val="22"/>
        </w:rPr>
        <w:t xml:space="preserve"> 173 (July/August):</w:t>
      </w:r>
      <w:r w:rsidRPr="00F42CD3">
        <w:rPr>
          <w:rFonts w:ascii="Times New Roman" w:hAnsi="Times New Roman" w:cs="Times New Roman"/>
          <w:sz w:val="22"/>
        </w:rPr>
        <w:t xml:space="preserve"> 134-135. </w:t>
      </w:r>
    </w:p>
    <w:p w:rsidR="00E2715C" w:rsidRDefault="00E2715C"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Neack, Laura. 2008. </w:t>
      </w:r>
      <w:r w:rsidRPr="00026CA7">
        <w:rPr>
          <w:rFonts w:ascii="Times New Roman" w:hAnsi="Times New Roman" w:cs="Times New Roman"/>
          <w:i/>
          <w:sz w:val="22"/>
        </w:rPr>
        <w:t>The New Foreign Policy: Power Seeking in a Globalization</w:t>
      </w:r>
      <w:r>
        <w:rPr>
          <w:rFonts w:ascii="Times New Roman" w:hAnsi="Times New Roman" w:cs="Times New Roman"/>
          <w:sz w:val="22"/>
        </w:rPr>
        <w:t>. Lanham: Rowman &amp; Littlefield.</w:t>
      </w:r>
    </w:p>
    <w:p w:rsidR="005F36B5" w:rsidRDefault="005F36B5"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Olson, Mancur. 1965. </w:t>
      </w:r>
      <w:r w:rsidRPr="00026CA7">
        <w:rPr>
          <w:rFonts w:ascii="Times New Roman" w:hAnsi="Times New Roman" w:cs="Times New Roman"/>
          <w:i/>
          <w:sz w:val="22"/>
        </w:rPr>
        <w:t>The Logic of Collective Action: Public Goods and the Theory of Groups</w:t>
      </w:r>
      <w:r>
        <w:rPr>
          <w:rFonts w:ascii="Times New Roman" w:hAnsi="Times New Roman" w:cs="Times New Roman"/>
          <w:sz w:val="22"/>
        </w:rPr>
        <w:t>. Cambridge: Harvard University Press.</w:t>
      </w:r>
    </w:p>
    <w:p w:rsidR="00EB7915" w:rsidRDefault="00EB7915"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Olson, Mancur, Jr. and Richard Zeskhauser. 1966. “An Economic Theory of Alliances.” </w:t>
      </w:r>
      <w:r w:rsidRPr="00026CA7">
        <w:rPr>
          <w:rFonts w:ascii="Times New Roman" w:hAnsi="Times New Roman" w:cs="Times New Roman"/>
          <w:i/>
          <w:sz w:val="22"/>
        </w:rPr>
        <w:t>Review of Economics and Statistics</w:t>
      </w:r>
      <w:r>
        <w:rPr>
          <w:rFonts w:ascii="Times New Roman" w:hAnsi="Times New Roman" w:cs="Times New Roman"/>
          <w:sz w:val="22"/>
        </w:rPr>
        <w:t xml:space="preserve"> 48(3): 266-279.</w:t>
      </w:r>
    </w:p>
    <w:p w:rsidR="0039174C" w:rsidRDefault="0039174C"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Paul, T. V. 2009. “Complex Deterrence: An Introduction.” In </w:t>
      </w:r>
      <w:r w:rsidRPr="00026CA7">
        <w:rPr>
          <w:rFonts w:ascii="Times New Roman" w:hAnsi="Times New Roman" w:cs="Times New Roman"/>
          <w:i/>
          <w:sz w:val="22"/>
        </w:rPr>
        <w:t>Complex Deterrence: Strategy in the Global Age</w:t>
      </w:r>
      <w:r w:rsidR="00B338D7">
        <w:rPr>
          <w:rFonts w:ascii="Times New Roman" w:hAnsi="Times New Roman" w:cs="Times New Roman"/>
          <w:sz w:val="22"/>
        </w:rPr>
        <w:t>,</w:t>
      </w:r>
      <w:r>
        <w:rPr>
          <w:rFonts w:ascii="Times New Roman" w:hAnsi="Times New Roman" w:cs="Times New Roman"/>
          <w:sz w:val="22"/>
        </w:rPr>
        <w:t xml:space="preserve"> edited by T. V. Paul, Patrick M. Morgan and James J. Wirtz</w:t>
      </w:r>
      <w:r w:rsidR="00B338D7">
        <w:rPr>
          <w:rFonts w:ascii="Times New Roman" w:hAnsi="Times New Roman" w:cs="Times New Roman"/>
          <w:sz w:val="22"/>
        </w:rPr>
        <w:t xml:space="preserve">, 1-27. </w:t>
      </w:r>
      <w:r>
        <w:rPr>
          <w:rFonts w:ascii="Times New Roman" w:hAnsi="Times New Roman" w:cs="Times New Roman"/>
          <w:sz w:val="22"/>
        </w:rPr>
        <w:t>Chicago: The University of Chicago Press</w:t>
      </w:r>
      <w:r w:rsidR="00B338D7">
        <w:rPr>
          <w:rFonts w:ascii="Times New Roman" w:hAnsi="Times New Roman" w:cs="Times New Roman"/>
          <w:sz w:val="22"/>
        </w:rPr>
        <w:t>.</w:t>
      </w:r>
    </w:p>
    <w:p w:rsidR="00203CE7" w:rsidRDefault="00203CE7"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Pedersen, Thomas. 2002. “Cooperative Hegemony: Power, Ideas and Institutions in Regional Integration.” </w:t>
      </w:r>
      <w:r w:rsidRPr="00026CA7">
        <w:rPr>
          <w:rFonts w:ascii="Times New Roman" w:hAnsi="Times New Roman" w:cs="Times New Roman"/>
          <w:i/>
          <w:sz w:val="22"/>
        </w:rPr>
        <w:t>Review of International Studies</w:t>
      </w:r>
      <w:r>
        <w:rPr>
          <w:rFonts w:ascii="Times New Roman" w:hAnsi="Times New Roman" w:cs="Times New Roman"/>
          <w:sz w:val="22"/>
        </w:rPr>
        <w:t xml:space="preserve"> 28: 677-696.</w:t>
      </w:r>
    </w:p>
    <w:p w:rsidR="003B6816" w:rsidRDefault="003B6816"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Posen, Barry R. 1984. </w:t>
      </w:r>
      <w:r w:rsidRPr="00026CA7">
        <w:rPr>
          <w:rFonts w:ascii="Times New Roman" w:hAnsi="Times New Roman" w:cs="Times New Roman"/>
          <w:i/>
          <w:sz w:val="22"/>
        </w:rPr>
        <w:t>The Sources of Military Doctrine: France, Britain, and Germany between the World Wars</w:t>
      </w:r>
      <w:r>
        <w:rPr>
          <w:rFonts w:ascii="Times New Roman" w:hAnsi="Times New Roman" w:cs="Times New Roman"/>
          <w:sz w:val="22"/>
        </w:rPr>
        <w:t>. Ithaca: Cornell University Press.</w:t>
      </w:r>
    </w:p>
    <w:p w:rsidR="006C60BC" w:rsidRDefault="006C60BC"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Rendall, Matthew. 2006. “Defensive Realism and the Concert of Europe.” </w:t>
      </w:r>
      <w:r w:rsidRPr="00026CA7">
        <w:rPr>
          <w:rFonts w:ascii="Times New Roman" w:hAnsi="Times New Roman" w:cs="Times New Roman"/>
          <w:i/>
          <w:sz w:val="22"/>
        </w:rPr>
        <w:t>Review of International Studies</w:t>
      </w:r>
      <w:r>
        <w:rPr>
          <w:rFonts w:ascii="Times New Roman" w:hAnsi="Times New Roman" w:cs="Times New Roman"/>
          <w:sz w:val="22"/>
        </w:rPr>
        <w:t xml:space="preserve"> 32: 523-540.</w:t>
      </w:r>
    </w:p>
    <w:p w:rsidR="00E75582" w:rsidRDefault="00E75582"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Saurette, Paul. 2006. “You Dissin Me? Humiliation and Post 9/11 Global Politics.” </w:t>
      </w:r>
      <w:r w:rsidRPr="00026CA7">
        <w:rPr>
          <w:rFonts w:ascii="Times New Roman" w:hAnsi="Times New Roman" w:cs="Times New Roman"/>
          <w:i/>
          <w:sz w:val="22"/>
        </w:rPr>
        <w:t>Review of International Studies</w:t>
      </w:r>
      <w:r>
        <w:rPr>
          <w:rFonts w:ascii="Times New Roman" w:hAnsi="Times New Roman" w:cs="Times New Roman"/>
          <w:sz w:val="22"/>
        </w:rPr>
        <w:t xml:space="preserve"> 32: 495-522.</w:t>
      </w:r>
    </w:p>
    <w:p w:rsidR="002E1B70" w:rsidRDefault="002E1B70"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Schelling, Thomas. 1966. </w:t>
      </w:r>
      <w:r w:rsidRPr="00026CA7">
        <w:rPr>
          <w:rFonts w:ascii="Times New Roman" w:hAnsi="Times New Roman" w:cs="Times New Roman"/>
          <w:i/>
          <w:sz w:val="22"/>
        </w:rPr>
        <w:t>Arms and Influence</w:t>
      </w:r>
      <w:r>
        <w:rPr>
          <w:rFonts w:ascii="Times New Roman" w:hAnsi="Times New Roman" w:cs="Times New Roman"/>
          <w:sz w:val="22"/>
        </w:rPr>
        <w:t>. New Haven: Yale University Press.</w:t>
      </w:r>
    </w:p>
    <w:p w:rsidR="003A5633" w:rsidRDefault="003A5633"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Schelling, Thomas. 1980. </w:t>
      </w:r>
      <w:r w:rsidR="00B338D7" w:rsidRPr="00026CA7">
        <w:rPr>
          <w:rFonts w:ascii="Times New Roman" w:hAnsi="Times New Roman" w:cs="Times New Roman"/>
          <w:i/>
          <w:sz w:val="22"/>
        </w:rPr>
        <w:t>The Strategy of C</w:t>
      </w:r>
      <w:r w:rsidRPr="00026CA7">
        <w:rPr>
          <w:rFonts w:ascii="Times New Roman" w:hAnsi="Times New Roman" w:cs="Times New Roman"/>
          <w:i/>
          <w:sz w:val="22"/>
        </w:rPr>
        <w:t>onflict</w:t>
      </w:r>
      <w:r>
        <w:rPr>
          <w:rFonts w:ascii="Times New Roman" w:hAnsi="Times New Roman" w:cs="Times New Roman"/>
          <w:sz w:val="22"/>
        </w:rPr>
        <w:t>. Cambridge: Harvard University Press.</w:t>
      </w:r>
    </w:p>
    <w:p w:rsidR="00CB0056" w:rsidRDefault="00CB0056"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Schroeder, Paul. 1994. “Historical Reality vs. Neo-Realist Theory.” </w:t>
      </w:r>
      <w:r w:rsidRPr="00026CA7">
        <w:rPr>
          <w:rFonts w:ascii="Times New Roman" w:hAnsi="Times New Roman" w:cs="Times New Roman"/>
          <w:i/>
          <w:sz w:val="22"/>
        </w:rPr>
        <w:t>International Security</w:t>
      </w:r>
      <w:r>
        <w:rPr>
          <w:rFonts w:ascii="Times New Roman" w:hAnsi="Times New Roman" w:cs="Times New Roman"/>
          <w:sz w:val="22"/>
        </w:rPr>
        <w:t xml:space="preserve"> </w:t>
      </w:r>
      <w:r w:rsidR="00855C84">
        <w:rPr>
          <w:rFonts w:ascii="Times New Roman" w:hAnsi="Times New Roman" w:cs="Times New Roman"/>
          <w:sz w:val="22"/>
        </w:rPr>
        <w:t>19(1): 108-148.</w:t>
      </w:r>
    </w:p>
    <w:p w:rsidR="008F225C" w:rsidRDefault="008F225C"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Schweller, Randall L. 2006. </w:t>
      </w:r>
      <w:r w:rsidRPr="00026CA7">
        <w:rPr>
          <w:rFonts w:ascii="Times New Roman" w:hAnsi="Times New Roman" w:cs="Times New Roman"/>
          <w:i/>
          <w:sz w:val="22"/>
        </w:rPr>
        <w:t>Unanswered Threats: Political Constraints on the Balance of Power</w:t>
      </w:r>
      <w:r>
        <w:rPr>
          <w:rFonts w:ascii="Times New Roman" w:hAnsi="Times New Roman" w:cs="Times New Roman"/>
          <w:sz w:val="22"/>
        </w:rPr>
        <w:t>. Princeton: Princeton University Press.</w:t>
      </w:r>
    </w:p>
    <w:p w:rsidR="00A268B5" w:rsidRDefault="00A268B5"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Shirk, Susan. 1997. “Asia-Pacific Regional Security: Balance of Power or Concert of Powers?” In </w:t>
      </w:r>
      <w:r w:rsidRPr="00026CA7">
        <w:rPr>
          <w:rFonts w:ascii="Times New Roman" w:hAnsi="Times New Roman" w:cs="Times New Roman"/>
          <w:i/>
          <w:sz w:val="22"/>
        </w:rPr>
        <w:t>Regional Orders: Building Security in a New World</w:t>
      </w:r>
      <w:r w:rsidR="00B338D7">
        <w:rPr>
          <w:rFonts w:ascii="Times New Roman" w:hAnsi="Times New Roman" w:cs="Times New Roman"/>
          <w:sz w:val="22"/>
        </w:rPr>
        <w:t>,</w:t>
      </w:r>
      <w:r>
        <w:rPr>
          <w:rFonts w:ascii="Times New Roman" w:hAnsi="Times New Roman" w:cs="Times New Roman"/>
          <w:sz w:val="22"/>
        </w:rPr>
        <w:t xml:space="preserve"> edited by David A. Lake and Patrick M. Morgan</w:t>
      </w:r>
      <w:r w:rsidR="00B338D7">
        <w:rPr>
          <w:rFonts w:ascii="Times New Roman" w:hAnsi="Times New Roman" w:cs="Times New Roman"/>
          <w:sz w:val="22"/>
        </w:rPr>
        <w:t xml:space="preserve">, 245-270. </w:t>
      </w:r>
      <w:r>
        <w:rPr>
          <w:rFonts w:ascii="Times New Roman" w:hAnsi="Times New Roman" w:cs="Times New Roman"/>
          <w:sz w:val="22"/>
        </w:rPr>
        <w:t>University Park, PA: The Pennsylvania University Press</w:t>
      </w:r>
      <w:r w:rsidR="00B338D7">
        <w:rPr>
          <w:rFonts w:ascii="Times New Roman" w:hAnsi="Times New Roman" w:cs="Times New Roman"/>
          <w:sz w:val="22"/>
        </w:rPr>
        <w:t>.</w:t>
      </w:r>
    </w:p>
    <w:p w:rsidR="002329EC" w:rsidRDefault="002329EC"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Snidal, Duncan. 1985. “The Limits of Hegemonic Stability Theory.” </w:t>
      </w:r>
      <w:r w:rsidRPr="00026CA7">
        <w:rPr>
          <w:rFonts w:ascii="Times New Roman" w:hAnsi="Times New Roman" w:cs="Times New Roman"/>
          <w:i/>
          <w:sz w:val="22"/>
        </w:rPr>
        <w:t>I</w:t>
      </w:r>
      <w:r w:rsidR="00EB7915" w:rsidRPr="00026CA7">
        <w:rPr>
          <w:rFonts w:ascii="Times New Roman" w:hAnsi="Times New Roman" w:cs="Times New Roman"/>
          <w:i/>
          <w:sz w:val="22"/>
        </w:rPr>
        <w:t>nternational Organization</w:t>
      </w:r>
      <w:r w:rsidR="00EB7915">
        <w:rPr>
          <w:rFonts w:ascii="Times New Roman" w:hAnsi="Times New Roman" w:cs="Times New Roman"/>
          <w:sz w:val="22"/>
        </w:rPr>
        <w:t xml:space="preserve"> 39(4):</w:t>
      </w:r>
      <w:r>
        <w:rPr>
          <w:rFonts w:ascii="Times New Roman" w:hAnsi="Times New Roman" w:cs="Times New Roman"/>
          <w:sz w:val="22"/>
        </w:rPr>
        <w:t xml:space="preserve"> 579-614.</w:t>
      </w:r>
    </w:p>
    <w:p w:rsidR="007F1CC9" w:rsidRDefault="007F1CC9"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Schweller, Randall L. 1994. “Bandwagoning for Profit: Bringing the Revisionist State Back In.” </w:t>
      </w:r>
      <w:r w:rsidRPr="00026CA7">
        <w:rPr>
          <w:rFonts w:ascii="Times New Roman" w:hAnsi="Times New Roman" w:cs="Times New Roman"/>
          <w:i/>
          <w:sz w:val="22"/>
        </w:rPr>
        <w:t>International Security</w:t>
      </w:r>
      <w:r>
        <w:rPr>
          <w:rFonts w:ascii="Times New Roman" w:hAnsi="Times New Roman" w:cs="Times New Roman"/>
          <w:sz w:val="22"/>
        </w:rPr>
        <w:t xml:space="preserve"> 19(1): 72-107.</w:t>
      </w:r>
    </w:p>
    <w:p w:rsidR="00C06A0C" w:rsidRDefault="00C06A0C"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Sheehan, Michael. 1996. </w:t>
      </w:r>
      <w:r w:rsidRPr="00026CA7">
        <w:rPr>
          <w:rFonts w:ascii="Times New Roman" w:hAnsi="Times New Roman" w:cs="Times New Roman"/>
          <w:i/>
          <w:sz w:val="22"/>
        </w:rPr>
        <w:t>The Balance of Power: History and Theory</w:t>
      </w:r>
      <w:r>
        <w:rPr>
          <w:rFonts w:ascii="Times New Roman" w:hAnsi="Times New Roman" w:cs="Times New Roman"/>
          <w:sz w:val="22"/>
        </w:rPr>
        <w:t>. London: Routledge.</w:t>
      </w:r>
    </w:p>
    <w:p w:rsidR="003D4B73" w:rsidRDefault="003D4B73" w:rsidP="00CD2691">
      <w:pPr>
        <w:spacing w:line="360" w:lineRule="auto"/>
        <w:ind w:left="440" w:hangingChars="200" w:hanging="440"/>
        <w:contextualSpacing/>
        <w:rPr>
          <w:rFonts w:ascii="Times New Roman" w:hAnsi="Times New Roman" w:cs="Times New Roman"/>
          <w:sz w:val="22"/>
        </w:rPr>
      </w:pPr>
      <w:r w:rsidRPr="003D4B73">
        <w:rPr>
          <w:rFonts w:ascii="Times New Roman" w:hAnsi="Times New Roman" w:cs="Times New Roman"/>
          <w:sz w:val="22"/>
        </w:rPr>
        <w:t xml:space="preserve">Stepak, Amir and Rachel Whitlark. 2012. “The Battle over America’s Foreign Policy Doctrine.” </w:t>
      </w:r>
      <w:r w:rsidRPr="00026CA7">
        <w:rPr>
          <w:rFonts w:ascii="Times New Roman" w:hAnsi="Times New Roman" w:cs="Times New Roman"/>
          <w:i/>
          <w:sz w:val="22"/>
        </w:rPr>
        <w:t>Survival</w:t>
      </w:r>
      <w:r w:rsidRPr="003D4B73">
        <w:rPr>
          <w:rFonts w:ascii="Times New Roman" w:hAnsi="Times New Roman" w:cs="Times New Roman"/>
          <w:sz w:val="22"/>
        </w:rPr>
        <w:t xml:space="preserve"> 54(4)</w:t>
      </w:r>
      <w:r>
        <w:rPr>
          <w:rFonts w:ascii="Times New Roman" w:hAnsi="Times New Roman" w:cs="Times New Roman"/>
          <w:sz w:val="22"/>
        </w:rPr>
        <w:t>:</w:t>
      </w:r>
      <w:r w:rsidRPr="003D4B73">
        <w:rPr>
          <w:rFonts w:ascii="Times New Roman" w:hAnsi="Times New Roman" w:cs="Times New Roman"/>
          <w:sz w:val="22"/>
        </w:rPr>
        <w:t xml:space="preserve"> 45-66. </w:t>
      </w:r>
    </w:p>
    <w:p w:rsidR="00CB7B56" w:rsidRDefault="00CB7B56"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Taylor, A. J. P. 1954. </w:t>
      </w:r>
      <w:r w:rsidRPr="00026CA7">
        <w:rPr>
          <w:rFonts w:ascii="Times New Roman" w:hAnsi="Times New Roman" w:cs="Times New Roman"/>
          <w:i/>
          <w:sz w:val="22"/>
        </w:rPr>
        <w:t>The Struggle for Mastery in Europe, 1848-1918</w:t>
      </w:r>
      <w:r>
        <w:rPr>
          <w:rFonts w:ascii="Times New Roman" w:hAnsi="Times New Roman" w:cs="Times New Roman"/>
          <w:sz w:val="22"/>
        </w:rPr>
        <w:t>. Oxford: Clarendon Press.</w:t>
      </w:r>
    </w:p>
    <w:p w:rsidR="00753F99" w:rsidRDefault="00753F99"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Walt, Stephen M. 1987. </w:t>
      </w:r>
      <w:r w:rsidRPr="00026CA7">
        <w:rPr>
          <w:rFonts w:ascii="Times New Roman" w:hAnsi="Times New Roman" w:cs="Times New Roman"/>
          <w:i/>
          <w:sz w:val="22"/>
        </w:rPr>
        <w:t>The Origins of Alliances</w:t>
      </w:r>
      <w:r>
        <w:rPr>
          <w:rFonts w:ascii="Times New Roman" w:hAnsi="Times New Roman" w:cs="Times New Roman"/>
          <w:sz w:val="22"/>
        </w:rPr>
        <w:t>. Ithaca: Cornell University Press.</w:t>
      </w:r>
    </w:p>
    <w:p w:rsidR="00F74337" w:rsidRDefault="00F74337"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Waltz, Kenneth N. 1979. </w:t>
      </w:r>
      <w:r w:rsidRPr="00026CA7">
        <w:rPr>
          <w:rFonts w:ascii="Times New Roman" w:hAnsi="Times New Roman" w:cs="Times New Roman"/>
          <w:i/>
          <w:sz w:val="22"/>
        </w:rPr>
        <w:t>Theory of International Politics</w:t>
      </w:r>
      <w:r>
        <w:rPr>
          <w:rFonts w:ascii="Times New Roman" w:hAnsi="Times New Roman" w:cs="Times New Roman"/>
          <w:sz w:val="22"/>
        </w:rPr>
        <w:t>. Reading, MA: Addison-Wesley.</w:t>
      </w:r>
    </w:p>
    <w:p w:rsidR="00DF66CC" w:rsidRDefault="00DF66CC" w:rsidP="00CD2691">
      <w:pPr>
        <w:spacing w:line="360" w:lineRule="auto"/>
        <w:ind w:left="440" w:hangingChars="200" w:hanging="440"/>
        <w:contextualSpacing/>
        <w:rPr>
          <w:rFonts w:ascii="Times New Roman" w:hAnsi="Times New Roman" w:cs="Times New Roman"/>
          <w:sz w:val="22"/>
        </w:rPr>
      </w:pPr>
      <w:r>
        <w:rPr>
          <w:rFonts w:ascii="Times New Roman" w:hAnsi="Times New Roman" w:cs="Times New Roman"/>
          <w:sz w:val="22"/>
        </w:rPr>
        <w:t xml:space="preserve">Wang, Zheng. 2008. “National Humiliation, History Education, and the Politics of Historical Memory: Patriotic Education Campaign in China.” </w:t>
      </w:r>
      <w:r w:rsidRPr="00026CA7">
        <w:rPr>
          <w:rFonts w:ascii="Times New Roman" w:hAnsi="Times New Roman" w:cs="Times New Roman"/>
          <w:i/>
          <w:sz w:val="22"/>
        </w:rPr>
        <w:t>International Studies Quarterly</w:t>
      </w:r>
      <w:r>
        <w:rPr>
          <w:rFonts w:ascii="Times New Roman" w:hAnsi="Times New Roman" w:cs="Times New Roman"/>
          <w:sz w:val="22"/>
        </w:rPr>
        <w:t xml:space="preserve"> 52: 783-806.</w:t>
      </w:r>
    </w:p>
    <w:p w:rsidR="00D84047" w:rsidRPr="00D53AD1" w:rsidRDefault="00D84047" w:rsidP="00CD2691">
      <w:pPr>
        <w:spacing w:line="360" w:lineRule="auto"/>
        <w:ind w:left="440" w:hangingChars="200" w:hanging="440"/>
        <w:contextualSpacing/>
        <w:rPr>
          <w:rFonts w:ascii="Times New Roman" w:hAnsi="Times New Roman" w:cs="Times New Roman"/>
          <w:sz w:val="22"/>
        </w:rPr>
      </w:pPr>
      <w:r w:rsidRPr="00D84047">
        <w:rPr>
          <w:rFonts w:ascii="Times New Roman" w:hAnsi="Times New Roman" w:cs="Times New Roman"/>
          <w:sz w:val="22"/>
        </w:rPr>
        <w:t xml:space="preserve">Wesley, Michael. 2009. “Asia-Pacific Institutions.” In </w:t>
      </w:r>
      <w:r w:rsidRPr="00026CA7">
        <w:rPr>
          <w:rFonts w:ascii="Times New Roman" w:hAnsi="Times New Roman" w:cs="Times New Roman"/>
          <w:i/>
          <w:sz w:val="22"/>
        </w:rPr>
        <w:t>Security Politics in the Asia-Pacific: A Regional-Global Nexus?</w:t>
      </w:r>
      <w:r w:rsidRPr="00D84047">
        <w:rPr>
          <w:rFonts w:ascii="Times New Roman" w:hAnsi="Times New Roman" w:cs="Times New Roman"/>
          <w:sz w:val="22"/>
        </w:rPr>
        <w:t xml:space="preserve"> </w:t>
      </w:r>
      <w:r>
        <w:rPr>
          <w:rFonts w:ascii="Times New Roman" w:hAnsi="Times New Roman" w:cs="Times New Roman"/>
          <w:sz w:val="22"/>
        </w:rPr>
        <w:t xml:space="preserve">Edited by </w:t>
      </w:r>
      <w:r w:rsidRPr="00D84047">
        <w:rPr>
          <w:rFonts w:ascii="Times New Roman" w:hAnsi="Times New Roman" w:cs="Times New Roman"/>
          <w:sz w:val="22"/>
        </w:rPr>
        <w:t>William T. Tow</w:t>
      </w:r>
      <w:r>
        <w:rPr>
          <w:rFonts w:ascii="Times New Roman" w:hAnsi="Times New Roman" w:cs="Times New Roman"/>
          <w:sz w:val="22"/>
        </w:rPr>
        <w:t xml:space="preserve">, 49-66. </w:t>
      </w:r>
      <w:r w:rsidRPr="00D84047">
        <w:rPr>
          <w:rFonts w:ascii="Times New Roman" w:hAnsi="Times New Roman" w:cs="Times New Roman"/>
          <w:sz w:val="22"/>
        </w:rPr>
        <w:t>Cambridge: Cambridge University Press</w:t>
      </w:r>
      <w:r>
        <w:rPr>
          <w:rFonts w:ascii="Times New Roman" w:hAnsi="Times New Roman" w:cs="Times New Roman"/>
          <w:sz w:val="22"/>
        </w:rPr>
        <w:t>.</w:t>
      </w:r>
    </w:p>
    <w:sectPr w:rsidR="00D84047" w:rsidRPr="00D53AD1">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D4" w:rsidRDefault="00C903D4" w:rsidP="00670477">
      <w:pPr>
        <w:spacing w:after="0" w:line="240" w:lineRule="auto"/>
      </w:pPr>
      <w:r>
        <w:separator/>
      </w:r>
    </w:p>
  </w:endnote>
  <w:endnote w:type="continuationSeparator" w:id="0">
    <w:p w:rsidR="00C903D4" w:rsidRDefault="00C903D4" w:rsidP="0067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43270"/>
      <w:docPartObj>
        <w:docPartGallery w:val="Page Numbers (Bottom of Page)"/>
        <w:docPartUnique/>
      </w:docPartObj>
    </w:sdtPr>
    <w:sdtEndPr/>
    <w:sdtContent>
      <w:p w:rsidR="00506F47" w:rsidRDefault="00506F47">
        <w:pPr>
          <w:pStyle w:val="a5"/>
          <w:jc w:val="center"/>
        </w:pPr>
      </w:p>
      <w:p w:rsidR="00506F47" w:rsidRDefault="00506F47">
        <w:pPr>
          <w:pStyle w:val="a5"/>
          <w:jc w:val="center"/>
        </w:pPr>
        <w:r>
          <w:fldChar w:fldCharType="begin"/>
        </w:r>
        <w:r>
          <w:instrText>PAGE   \* MERGEFORMAT</w:instrText>
        </w:r>
        <w:r>
          <w:fldChar w:fldCharType="separate"/>
        </w:r>
        <w:r w:rsidR="00C0370A" w:rsidRPr="00C0370A">
          <w:rPr>
            <w:noProof/>
            <w:lang w:val="ko-KR"/>
          </w:rPr>
          <w:t>1</w:t>
        </w:r>
        <w:r>
          <w:fldChar w:fldCharType="end"/>
        </w:r>
      </w:p>
    </w:sdtContent>
  </w:sdt>
  <w:p w:rsidR="00506F47" w:rsidRDefault="00506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D4" w:rsidRDefault="00C903D4" w:rsidP="00670477">
      <w:pPr>
        <w:spacing w:after="0" w:line="240" w:lineRule="auto"/>
      </w:pPr>
      <w:r>
        <w:separator/>
      </w:r>
    </w:p>
  </w:footnote>
  <w:footnote w:type="continuationSeparator" w:id="0">
    <w:p w:rsidR="00C903D4" w:rsidRDefault="00C903D4" w:rsidP="00670477">
      <w:pPr>
        <w:spacing w:after="0" w:line="240" w:lineRule="auto"/>
      </w:pPr>
      <w:r>
        <w:continuationSeparator/>
      </w:r>
    </w:p>
  </w:footnote>
  <w:footnote w:id="1">
    <w:p w:rsidR="00506F47" w:rsidRPr="00C23F3A" w:rsidRDefault="00506F47" w:rsidP="006C5740">
      <w:pPr>
        <w:spacing w:after="0" w:line="240" w:lineRule="auto"/>
        <w:contextualSpacing/>
        <w:rPr>
          <w:rFonts w:ascii="Times New Roman" w:hAnsi="Times New Roman" w:cs="Times New Roman"/>
          <w:sz w:val="18"/>
          <w:szCs w:val="18"/>
        </w:rPr>
      </w:pPr>
      <w:r w:rsidRPr="00C23F3A">
        <w:rPr>
          <w:rStyle w:val="a8"/>
          <w:rFonts w:ascii="Times New Roman" w:eastAsiaTheme="minorEastAsia" w:hAnsi="Times New Roman" w:cs="Times New Roman"/>
        </w:rPr>
        <w:footnoteRef/>
      </w:r>
      <w:r w:rsidRPr="00C23F3A">
        <w:rPr>
          <w:rFonts w:ascii="Times New Roman" w:hAnsi="Times New Roman" w:cs="Times New Roman"/>
        </w:rPr>
        <w:t xml:space="preserve"> </w:t>
      </w:r>
      <w:r w:rsidRPr="00C23F3A">
        <w:rPr>
          <w:rFonts w:ascii="Times New Roman" w:hAnsi="Times New Roman" w:cs="Times New Roman"/>
          <w:sz w:val="18"/>
          <w:szCs w:val="18"/>
        </w:rPr>
        <w:t xml:space="preserve">Even the conventional way of ideological confrontations between the United States and enemies in the region, China and North Korea, has not changed too much during this period, except some fluctuations due to the </w:t>
      </w:r>
      <w:r>
        <w:rPr>
          <w:rFonts w:ascii="Times New Roman" w:hAnsi="Times New Roman" w:cs="Times New Roman"/>
          <w:sz w:val="18"/>
          <w:szCs w:val="18"/>
        </w:rPr>
        <w:t>nuclear issue of North Korea</w:t>
      </w:r>
      <w:r w:rsidRPr="00C23F3A">
        <w:rPr>
          <w:rFonts w:ascii="Times New Roman" w:hAnsi="Times New Roman" w:cs="Times New Roman"/>
          <w:sz w:val="18"/>
          <w:szCs w:val="18"/>
        </w:rPr>
        <w:t xml:space="preserve"> and the consequent Six-Party </w:t>
      </w:r>
      <w:r>
        <w:rPr>
          <w:rFonts w:ascii="Times New Roman" w:hAnsi="Times New Roman" w:cs="Times New Roman"/>
          <w:sz w:val="18"/>
          <w:szCs w:val="18"/>
        </w:rPr>
        <w:t>Talks for its resolution</w:t>
      </w:r>
      <w:r w:rsidRPr="00C23F3A">
        <w:rPr>
          <w:rFonts w:ascii="Times New Roman" w:hAnsi="Times New Roman" w:cs="Times New Roman"/>
          <w:sz w:val="18"/>
          <w:szCs w:val="18"/>
        </w:rPr>
        <w:t>.</w:t>
      </w:r>
    </w:p>
  </w:footnote>
  <w:footnote w:id="2">
    <w:p w:rsidR="00506F47" w:rsidRPr="0055507D" w:rsidRDefault="00506F47" w:rsidP="006C5740">
      <w:pPr>
        <w:pStyle w:val="a7"/>
        <w:snapToGrid/>
        <w:spacing w:after="0"/>
        <w:contextualSpacing/>
        <w:jc w:val="both"/>
        <w:rPr>
          <w:rFonts w:ascii="Times New Roman" w:hAnsi="Times New Roman" w:cs="Times New Roman"/>
        </w:rPr>
      </w:pPr>
      <w:r w:rsidRPr="0055507D">
        <w:rPr>
          <w:rStyle w:val="a8"/>
          <w:rFonts w:ascii="Times New Roman" w:eastAsiaTheme="minorEastAsia" w:hAnsi="Times New Roman" w:cs="Times New Roman"/>
        </w:rPr>
        <w:footnoteRef/>
      </w:r>
      <w:r w:rsidRPr="0055507D">
        <w:rPr>
          <w:rFonts w:ascii="Times New Roman" w:hAnsi="Times New Roman" w:cs="Times New Roman"/>
        </w:rPr>
        <w:t xml:space="preserve"> </w:t>
      </w:r>
      <w:r w:rsidRPr="0055507D">
        <w:rPr>
          <w:rFonts w:ascii="Times New Roman" w:hAnsi="Times New Roman" w:cs="Times New Roman"/>
          <w:sz w:val="18"/>
          <w:szCs w:val="18"/>
        </w:rPr>
        <w:t>Foreign aid of the United States has expanded since the 9/11 incident, which was intended to match not only humanitarian demands but also security concerns. The Bush Administration has emphasized the significance of the strategic approach in implementing foreign aid programs, and added the mission of foreign development as one element of the triple axis for national security (Lugar 2008, 3).</w:t>
      </w:r>
    </w:p>
  </w:footnote>
  <w:footnote w:id="3">
    <w:p w:rsidR="00506F47" w:rsidRPr="0055507D" w:rsidRDefault="00506F47" w:rsidP="006C5740">
      <w:pPr>
        <w:pStyle w:val="a7"/>
        <w:snapToGrid/>
        <w:spacing w:after="0"/>
        <w:contextualSpacing/>
        <w:jc w:val="both"/>
        <w:rPr>
          <w:rFonts w:ascii="Times New Roman" w:hAnsi="Times New Roman" w:cs="Times New Roman"/>
          <w:sz w:val="18"/>
          <w:szCs w:val="18"/>
        </w:rPr>
      </w:pPr>
      <w:r w:rsidRPr="0055507D">
        <w:rPr>
          <w:rStyle w:val="a8"/>
          <w:rFonts w:ascii="Times New Roman" w:eastAsiaTheme="minorEastAsia" w:hAnsi="Times New Roman" w:cs="Times New Roman"/>
          <w:szCs w:val="18"/>
        </w:rPr>
        <w:footnoteRef/>
      </w:r>
      <w:r w:rsidRPr="0055507D">
        <w:rPr>
          <w:rFonts w:ascii="Times New Roman" w:hAnsi="Times New Roman" w:cs="Times New Roman"/>
          <w:sz w:val="18"/>
          <w:szCs w:val="18"/>
        </w:rPr>
        <w:t xml:space="preserve"> Remarks at the Quadrennial Diplomacy and Development Review (QDDR) Launch (April 22, 2014). The Secretary of State John Kerry proposed that the QDDR 2.0, which would be published in </w:t>
      </w:r>
      <w:r>
        <w:rPr>
          <w:rFonts w:ascii="Times New Roman" w:hAnsi="Times New Roman" w:cs="Times New Roman"/>
          <w:sz w:val="18"/>
          <w:szCs w:val="18"/>
        </w:rPr>
        <w:t>autumn</w:t>
      </w:r>
      <w:r w:rsidRPr="0055507D">
        <w:rPr>
          <w:rFonts w:ascii="Times New Roman" w:hAnsi="Times New Roman" w:cs="Times New Roman"/>
          <w:sz w:val="18"/>
          <w:szCs w:val="18"/>
        </w:rPr>
        <w:t xml:space="preserve"> 2014, will present a new blueprint for American foreign policy on the basis of the previous one.</w:t>
      </w:r>
    </w:p>
  </w:footnote>
  <w:footnote w:id="4">
    <w:p w:rsidR="00506F47" w:rsidRPr="00F42CD3" w:rsidRDefault="00506F47" w:rsidP="006C5740">
      <w:pPr>
        <w:pStyle w:val="a7"/>
        <w:snapToGrid/>
        <w:spacing w:after="0"/>
        <w:contextualSpacing/>
        <w:jc w:val="both"/>
        <w:rPr>
          <w:rFonts w:ascii="Times New Roman" w:hAnsi="Times New Roman" w:cs="Times New Roman"/>
          <w:sz w:val="18"/>
          <w:szCs w:val="18"/>
        </w:rPr>
      </w:pPr>
      <w:r w:rsidRPr="00F42CD3">
        <w:rPr>
          <w:rStyle w:val="a8"/>
          <w:rFonts w:ascii="Times New Roman" w:eastAsiaTheme="minorEastAsia" w:hAnsi="Times New Roman" w:cs="Times New Roman"/>
          <w:szCs w:val="18"/>
        </w:rPr>
        <w:footnoteRef/>
      </w:r>
      <w:r w:rsidRPr="00F42CD3">
        <w:rPr>
          <w:rFonts w:ascii="Times New Roman" w:hAnsi="Times New Roman" w:cs="Times New Roman"/>
          <w:sz w:val="18"/>
          <w:szCs w:val="18"/>
        </w:rPr>
        <w:t xml:space="preserve"> Britain was the only European member of the NATO has kept the guideline that any member country should spend more than two-percent of GDP (</w:t>
      </w:r>
      <w:r w:rsidRPr="00F42CD3">
        <w:rPr>
          <w:rFonts w:ascii="Times New Roman" w:hAnsi="Times New Roman" w:cs="Times New Roman"/>
          <w:i/>
          <w:sz w:val="18"/>
          <w:szCs w:val="18"/>
        </w:rPr>
        <w:t>Economist</w:t>
      </w:r>
      <w:r w:rsidRPr="00F42CD3">
        <w:rPr>
          <w:rFonts w:ascii="Times New Roman" w:hAnsi="Times New Roman" w:cs="Times New Roman"/>
          <w:sz w:val="18"/>
          <w:szCs w:val="18"/>
        </w:rPr>
        <w:t>, May 3, 2014).</w:t>
      </w:r>
    </w:p>
  </w:footnote>
  <w:footnote w:id="5">
    <w:p w:rsidR="00506F47" w:rsidRPr="00F42CD3" w:rsidRDefault="00506F47" w:rsidP="006C5740">
      <w:pPr>
        <w:pStyle w:val="a7"/>
        <w:snapToGrid/>
        <w:spacing w:after="0"/>
        <w:contextualSpacing/>
        <w:jc w:val="both"/>
        <w:rPr>
          <w:rFonts w:ascii="Times New Roman" w:hAnsi="Times New Roman" w:cs="Times New Roman"/>
          <w:sz w:val="18"/>
          <w:szCs w:val="18"/>
        </w:rPr>
      </w:pPr>
      <w:r w:rsidRPr="00F42CD3">
        <w:rPr>
          <w:rStyle w:val="a8"/>
          <w:rFonts w:ascii="Times New Roman" w:eastAsiaTheme="minorEastAsia" w:hAnsi="Times New Roman" w:cs="Times New Roman"/>
          <w:szCs w:val="18"/>
        </w:rPr>
        <w:footnoteRef/>
      </w:r>
      <w:r w:rsidRPr="00F42CD3">
        <w:rPr>
          <w:rFonts w:ascii="Times New Roman" w:hAnsi="Times New Roman" w:cs="Times New Roman"/>
          <w:sz w:val="18"/>
          <w:szCs w:val="18"/>
        </w:rPr>
        <w:t xml:space="preserve"> For these missions, Hillary Clinton suggested the following three objectives: political agreements over core goals of alliance, supports for allies’ rapid adaptation to new challenges, and capacity-building for allies in deterring various states and non-state actors (Clinton 2011, 58).</w:t>
      </w:r>
    </w:p>
  </w:footnote>
  <w:footnote w:id="6">
    <w:p w:rsidR="00506F47" w:rsidRPr="00F42CD3" w:rsidRDefault="00506F47" w:rsidP="006C5740">
      <w:pPr>
        <w:pStyle w:val="a7"/>
        <w:snapToGrid/>
        <w:spacing w:after="0"/>
        <w:contextualSpacing/>
        <w:jc w:val="both"/>
        <w:rPr>
          <w:rFonts w:ascii="Times New Roman" w:hAnsi="Times New Roman" w:cs="Times New Roman"/>
          <w:sz w:val="18"/>
          <w:szCs w:val="18"/>
        </w:rPr>
      </w:pPr>
      <w:r w:rsidRPr="00F42CD3">
        <w:rPr>
          <w:rStyle w:val="a8"/>
          <w:rFonts w:ascii="Times New Roman" w:eastAsiaTheme="minorEastAsia" w:hAnsi="Times New Roman" w:cs="Times New Roman"/>
          <w:szCs w:val="18"/>
        </w:rPr>
        <w:footnoteRef/>
      </w:r>
      <w:r w:rsidRPr="00F42CD3">
        <w:rPr>
          <w:rFonts w:ascii="Times New Roman" w:hAnsi="Times New Roman" w:cs="Times New Roman"/>
          <w:sz w:val="18"/>
          <w:szCs w:val="18"/>
        </w:rPr>
        <w:t xml:space="preserve"> For a detailed discussion on the institutions of regional cooperation in Asia, see Wesley (2009).</w:t>
      </w:r>
    </w:p>
  </w:footnote>
  <w:footnote w:id="7">
    <w:p w:rsidR="00506F47" w:rsidRPr="00F42CD3" w:rsidRDefault="00506F47" w:rsidP="006C5740">
      <w:pPr>
        <w:pStyle w:val="a7"/>
        <w:snapToGrid/>
        <w:spacing w:after="0"/>
        <w:contextualSpacing/>
        <w:jc w:val="both"/>
        <w:rPr>
          <w:rFonts w:ascii="Times New Roman" w:hAnsi="Times New Roman" w:cs="Times New Roman"/>
          <w:sz w:val="18"/>
          <w:szCs w:val="18"/>
        </w:rPr>
      </w:pPr>
      <w:r w:rsidRPr="00F42CD3">
        <w:rPr>
          <w:rStyle w:val="a8"/>
          <w:rFonts w:ascii="Times New Roman" w:eastAsiaTheme="minorEastAsia" w:hAnsi="Times New Roman" w:cs="Times New Roman"/>
          <w:szCs w:val="18"/>
        </w:rPr>
        <w:footnoteRef/>
      </w:r>
      <w:r w:rsidRPr="00F42CD3">
        <w:rPr>
          <w:rFonts w:ascii="Times New Roman" w:hAnsi="Times New Roman" w:cs="Times New Roman"/>
          <w:sz w:val="18"/>
          <w:szCs w:val="18"/>
        </w:rPr>
        <w:t xml:space="preserve"> </w:t>
      </w:r>
      <w:r>
        <w:rPr>
          <w:rFonts w:ascii="Times New Roman" w:hAnsi="Times New Roman" w:cs="Times New Roman"/>
          <w:sz w:val="18"/>
          <w:szCs w:val="18"/>
        </w:rPr>
        <w:t>Scholars have proposed that American decision-makers should consider the “minilateral” approach which intends to narrow down the range of cooperation only among friendly allies. This is to overcome the problem of “free-riding” so that the United States may have to find out a small “magic” number for cooperation in resolving the problem of global commons (Naim 2009, 134-135; Brummer 2014, 2-3).</w:t>
      </w:r>
    </w:p>
  </w:footnote>
  <w:footnote w:id="8">
    <w:p w:rsidR="00506F47" w:rsidRPr="000F59A0" w:rsidRDefault="00506F47" w:rsidP="006C5740">
      <w:pPr>
        <w:pStyle w:val="a7"/>
        <w:snapToGrid/>
        <w:spacing w:after="0"/>
        <w:contextualSpacing/>
        <w:jc w:val="both"/>
        <w:rPr>
          <w:rFonts w:ascii="Times New Roman" w:hAnsi="Times New Roman" w:cs="Times New Roman"/>
          <w:sz w:val="18"/>
          <w:szCs w:val="18"/>
        </w:rPr>
      </w:pPr>
      <w:r w:rsidRPr="000F59A0">
        <w:rPr>
          <w:rStyle w:val="a8"/>
          <w:rFonts w:ascii="Times New Roman" w:eastAsiaTheme="minorEastAsia" w:hAnsi="Times New Roman" w:cs="Times New Roman"/>
          <w:szCs w:val="18"/>
        </w:rPr>
        <w:footnoteRef/>
      </w:r>
      <w:r w:rsidRPr="000F59A0">
        <w:rPr>
          <w:rFonts w:ascii="Times New Roman" w:hAnsi="Times New Roman" w:cs="Times New Roman"/>
          <w:sz w:val="18"/>
          <w:szCs w:val="18"/>
        </w:rPr>
        <w:t xml:space="preserve"> </w:t>
      </w:r>
      <w:r>
        <w:rPr>
          <w:rFonts w:ascii="Times New Roman" w:hAnsi="Times New Roman" w:cs="Times New Roman"/>
          <w:sz w:val="18"/>
          <w:szCs w:val="18"/>
        </w:rPr>
        <w:t>The foreign policy doctrine of the Obama Administration has been heavily criticized partly because it was ambiguous in its contents, and partly because it was just following the Bush Administration’s approach. Despite some disputable points, the Obama Doctrine may be defined as holding the following elements: American political and economic, rather than military, supremacy; Retrenchment and realignment of American military responsibility rather than their expansion; Rebalancing Asia rather than the Euro-centric strategy; Containment and offshore-balancing rather than global American primacy (Stepak and Whitlark 2012, 52).</w:t>
      </w:r>
    </w:p>
  </w:footnote>
  <w:footnote w:id="9">
    <w:p w:rsidR="00506F47" w:rsidRPr="00197425" w:rsidRDefault="00506F47" w:rsidP="006C5740">
      <w:pPr>
        <w:pStyle w:val="a7"/>
        <w:snapToGrid/>
        <w:spacing w:after="0"/>
        <w:contextualSpacing/>
        <w:jc w:val="both"/>
        <w:rPr>
          <w:rFonts w:ascii="Times New Roman" w:hAnsi="Times New Roman" w:cs="Times New Roman"/>
          <w:sz w:val="18"/>
          <w:szCs w:val="18"/>
        </w:rPr>
      </w:pPr>
      <w:r w:rsidRPr="00197425">
        <w:rPr>
          <w:rStyle w:val="a8"/>
          <w:rFonts w:ascii="Times New Roman" w:eastAsiaTheme="minorEastAsia" w:hAnsi="Times New Roman" w:cs="Times New Roman"/>
          <w:szCs w:val="18"/>
        </w:rPr>
        <w:footnoteRef/>
      </w:r>
      <w:r w:rsidRPr="00197425">
        <w:rPr>
          <w:rFonts w:ascii="Times New Roman" w:hAnsi="Times New Roman" w:cs="Times New Roman"/>
          <w:sz w:val="18"/>
          <w:szCs w:val="18"/>
        </w:rPr>
        <w:t xml:space="preserve"> Stephen Brooks,</w:t>
      </w:r>
      <w:r>
        <w:rPr>
          <w:rFonts w:ascii="Times New Roman" w:hAnsi="Times New Roman" w:cs="Times New Roman"/>
          <w:sz w:val="18"/>
          <w:szCs w:val="18"/>
        </w:rPr>
        <w:t xml:space="preserve"> John Ikenberry, and William Wohlforth are representing the first group of the strategy of engagement, while Christopher Layne, Barry R. Posen, and Robert A. Pape for the second group favoring for retrenchment.</w:t>
      </w:r>
    </w:p>
  </w:footnote>
  <w:footnote w:id="10">
    <w:p w:rsidR="00506F47" w:rsidRPr="002D6F8F" w:rsidRDefault="00506F47" w:rsidP="006C5740">
      <w:pPr>
        <w:spacing w:after="0"/>
        <w:contextualSpacing/>
        <w:rPr>
          <w:rFonts w:ascii="Times New Roman" w:hAnsi="Times New Roman" w:cs="Times New Roman"/>
          <w:sz w:val="18"/>
          <w:szCs w:val="18"/>
        </w:rPr>
      </w:pPr>
      <w:r w:rsidRPr="002D6F8F">
        <w:rPr>
          <w:rStyle w:val="a8"/>
          <w:rFonts w:ascii="Times New Roman" w:eastAsiaTheme="minorEastAsia" w:hAnsi="Times New Roman" w:cs="Times New Roman"/>
          <w:szCs w:val="18"/>
        </w:rPr>
        <w:footnoteRef/>
      </w:r>
      <w:r w:rsidRPr="002D6F8F">
        <w:rPr>
          <w:rFonts w:ascii="Times New Roman" w:hAnsi="Times New Roman" w:cs="Times New Roman"/>
          <w:sz w:val="18"/>
          <w:szCs w:val="18"/>
        </w:rPr>
        <w:t xml:space="preserve"> </w:t>
      </w:r>
      <w:r>
        <w:rPr>
          <w:rFonts w:ascii="Times New Roman" w:hAnsi="Times New Roman" w:cs="Times New Roman"/>
          <w:sz w:val="18"/>
          <w:szCs w:val="18"/>
        </w:rPr>
        <w:t>This policy was</w:t>
      </w:r>
      <w:r w:rsidRPr="002D6F8F">
        <w:rPr>
          <w:rFonts w:ascii="Times New Roman" w:hAnsi="Times New Roman" w:cs="Times New Roman"/>
          <w:sz w:val="18"/>
          <w:szCs w:val="18"/>
        </w:rPr>
        <w:t xml:space="preserve"> “misguided</w:t>
      </w:r>
      <w:r>
        <w:rPr>
          <w:rFonts w:ascii="Times New Roman" w:hAnsi="Times New Roman" w:cs="Times New Roman"/>
          <w:sz w:val="18"/>
          <w:szCs w:val="18"/>
        </w:rPr>
        <w:t>,</w:t>
      </w:r>
      <w:r w:rsidRPr="002D6F8F">
        <w:rPr>
          <w:rFonts w:ascii="Times New Roman" w:hAnsi="Times New Roman" w:cs="Times New Roman"/>
          <w:sz w:val="18"/>
          <w:szCs w:val="18"/>
        </w:rPr>
        <w:t>”</w:t>
      </w:r>
      <w:r>
        <w:rPr>
          <w:rFonts w:ascii="Times New Roman" w:hAnsi="Times New Roman" w:cs="Times New Roman"/>
          <w:sz w:val="18"/>
          <w:szCs w:val="18"/>
        </w:rPr>
        <w:t xml:space="preserve"> according to Mearsheimer, because a</w:t>
      </w:r>
      <w:r w:rsidRPr="002D6F8F">
        <w:rPr>
          <w:rFonts w:ascii="Times New Roman" w:hAnsi="Times New Roman" w:cs="Times New Roman"/>
          <w:sz w:val="18"/>
          <w:szCs w:val="18"/>
        </w:rPr>
        <w:t xml:space="preserve"> wealthy China would not </w:t>
      </w:r>
      <w:r>
        <w:rPr>
          <w:rFonts w:ascii="Times New Roman" w:hAnsi="Times New Roman" w:cs="Times New Roman"/>
          <w:sz w:val="18"/>
          <w:szCs w:val="18"/>
        </w:rPr>
        <w:t xml:space="preserve">become </w:t>
      </w:r>
      <w:r w:rsidRPr="002D6F8F">
        <w:rPr>
          <w:rFonts w:ascii="Times New Roman" w:hAnsi="Times New Roman" w:cs="Times New Roman"/>
          <w:sz w:val="18"/>
          <w:szCs w:val="18"/>
        </w:rPr>
        <w:t xml:space="preserve">a </w:t>
      </w:r>
      <w:r>
        <w:rPr>
          <w:rFonts w:ascii="Times New Roman" w:hAnsi="Times New Roman" w:cs="Times New Roman"/>
          <w:sz w:val="18"/>
          <w:szCs w:val="18"/>
        </w:rPr>
        <w:t>“</w:t>
      </w:r>
      <w:r w:rsidRPr="002D6F8F">
        <w:rPr>
          <w:rFonts w:ascii="Times New Roman" w:hAnsi="Times New Roman" w:cs="Times New Roman"/>
          <w:sz w:val="18"/>
          <w:szCs w:val="18"/>
        </w:rPr>
        <w:t>status quo</w:t>
      </w:r>
      <w:r>
        <w:rPr>
          <w:rFonts w:ascii="Times New Roman" w:hAnsi="Times New Roman" w:cs="Times New Roman"/>
          <w:sz w:val="18"/>
          <w:szCs w:val="18"/>
        </w:rPr>
        <w:t>”</w:t>
      </w:r>
      <w:r w:rsidRPr="002D6F8F">
        <w:rPr>
          <w:rFonts w:ascii="Times New Roman" w:hAnsi="Times New Roman" w:cs="Times New Roman"/>
          <w:sz w:val="18"/>
          <w:szCs w:val="18"/>
        </w:rPr>
        <w:t xml:space="preserve"> power but an aggressive </w:t>
      </w:r>
      <w:r>
        <w:rPr>
          <w:rFonts w:ascii="Times New Roman" w:hAnsi="Times New Roman" w:cs="Times New Roman"/>
          <w:sz w:val="18"/>
          <w:szCs w:val="18"/>
        </w:rPr>
        <w:t>one who is</w:t>
      </w:r>
      <w:r w:rsidRPr="002D6F8F">
        <w:rPr>
          <w:rFonts w:ascii="Times New Roman" w:hAnsi="Times New Roman" w:cs="Times New Roman"/>
          <w:sz w:val="18"/>
          <w:szCs w:val="18"/>
        </w:rPr>
        <w:t xml:space="preserve"> determined to </w:t>
      </w:r>
      <w:r>
        <w:rPr>
          <w:rFonts w:ascii="Times New Roman" w:hAnsi="Times New Roman" w:cs="Times New Roman"/>
          <w:sz w:val="18"/>
          <w:szCs w:val="18"/>
        </w:rPr>
        <w:t>aim</w:t>
      </w:r>
      <w:r w:rsidRPr="002D6F8F">
        <w:rPr>
          <w:rFonts w:ascii="Times New Roman" w:hAnsi="Times New Roman" w:cs="Times New Roman"/>
          <w:sz w:val="18"/>
          <w:szCs w:val="18"/>
        </w:rPr>
        <w:t xml:space="preserve"> regional heg</w:t>
      </w:r>
      <w:r>
        <w:rPr>
          <w:rFonts w:ascii="Times New Roman" w:hAnsi="Times New Roman" w:cs="Times New Roman"/>
          <w:sz w:val="18"/>
          <w:szCs w:val="18"/>
        </w:rPr>
        <w:t xml:space="preserve">emony </w:t>
      </w:r>
      <w:r w:rsidRPr="002D6F8F">
        <w:rPr>
          <w:rFonts w:ascii="Times New Roman" w:hAnsi="Times New Roman" w:cs="Times New Roman"/>
          <w:sz w:val="18"/>
          <w:szCs w:val="18"/>
        </w:rPr>
        <w:t>(Mearsheimer 2001, 402).</w:t>
      </w:r>
    </w:p>
  </w:footnote>
  <w:footnote w:id="11">
    <w:p w:rsidR="00506F47" w:rsidRPr="00A955BA" w:rsidRDefault="00506F47" w:rsidP="006C5740">
      <w:pPr>
        <w:pStyle w:val="a7"/>
        <w:snapToGrid/>
        <w:spacing w:after="0"/>
        <w:contextualSpacing/>
        <w:jc w:val="both"/>
        <w:rPr>
          <w:rFonts w:ascii="Times New Roman" w:hAnsi="Times New Roman" w:cs="Times New Roman"/>
          <w:sz w:val="18"/>
          <w:szCs w:val="18"/>
        </w:rPr>
      </w:pPr>
      <w:r w:rsidRPr="00A955BA">
        <w:rPr>
          <w:rStyle w:val="a8"/>
          <w:rFonts w:ascii="Times New Roman" w:eastAsiaTheme="minorEastAsia" w:hAnsi="Times New Roman" w:cs="Times New Roman"/>
          <w:szCs w:val="18"/>
        </w:rPr>
        <w:footnoteRef/>
      </w:r>
      <w:r w:rsidRPr="00A955BA">
        <w:rPr>
          <w:rFonts w:ascii="Times New Roman" w:hAnsi="Times New Roman" w:cs="Times New Roman"/>
          <w:sz w:val="18"/>
          <w:szCs w:val="18"/>
        </w:rPr>
        <w:t xml:space="preserve"> Scholars have focused on the “strategic quadrangle” among the four-power relationship in East Asia, while some of them see it as the “greatest threat” to regional stability and economic interdependence (Shirk 1997, 246).</w:t>
      </w:r>
    </w:p>
  </w:footnote>
  <w:footnote w:id="12">
    <w:p w:rsidR="00506F47" w:rsidRPr="00A955BA" w:rsidRDefault="00506F47" w:rsidP="006C5740">
      <w:pPr>
        <w:pStyle w:val="a7"/>
        <w:snapToGrid/>
        <w:spacing w:after="0"/>
        <w:contextualSpacing/>
        <w:jc w:val="both"/>
        <w:rPr>
          <w:rFonts w:ascii="Times New Roman" w:hAnsi="Times New Roman" w:cs="Times New Roman"/>
          <w:sz w:val="18"/>
          <w:szCs w:val="18"/>
        </w:rPr>
      </w:pPr>
      <w:r w:rsidRPr="00A955BA">
        <w:rPr>
          <w:rStyle w:val="a8"/>
          <w:rFonts w:ascii="Times New Roman" w:eastAsiaTheme="minorEastAsia" w:hAnsi="Times New Roman" w:cs="Times New Roman"/>
          <w:szCs w:val="18"/>
        </w:rPr>
        <w:footnoteRef/>
      </w:r>
      <w:r w:rsidRPr="00A955BA">
        <w:rPr>
          <w:rFonts w:ascii="Times New Roman" w:hAnsi="Times New Roman" w:cs="Times New Roman"/>
          <w:sz w:val="18"/>
          <w:szCs w:val="18"/>
        </w:rPr>
        <w:t xml:space="preserve"> Stephen Walt proposed the theory of balance of threat in order to revise the conventional theory of balance of power. According to him, states respond not so much to powers as threats of other counties, so the intention of a country is more important than power in estimating the dynamics of international politics (Walt 1987).</w:t>
      </w:r>
    </w:p>
  </w:footnote>
  <w:footnote w:id="13">
    <w:p w:rsidR="00506F47" w:rsidRPr="00BC71EB" w:rsidRDefault="00506F47" w:rsidP="006C5740">
      <w:pPr>
        <w:pStyle w:val="a7"/>
        <w:snapToGrid/>
        <w:spacing w:after="0"/>
        <w:contextualSpacing/>
        <w:jc w:val="both"/>
        <w:rPr>
          <w:rFonts w:ascii="Times New Roman" w:hAnsi="Times New Roman" w:cs="Times New Roman"/>
          <w:sz w:val="18"/>
          <w:szCs w:val="18"/>
        </w:rPr>
      </w:pPr>
      <w:r w:rsidRPr="00BC71EB">
        <w:rPr>
          <w:rStyle w:val="a8"/>
          <w:rFonts w:ascii="Times New Roman" w:eastAsiaTheme="minorEastAsia" w:hAnsi="Times New Roman" w:cs="Times New Roman"/>
          <w:szCs w:val="18"/>
        </w:rPr>
        <w:footnoteRef/>
      </w:r>
      <w:r w:rsidRPr="00BC71EB">
        <w:rPr>
          <w:rFonts w:ascii="Times New Roman" w:hAnsi="Times New Roman" w:cs="Times New Roman"/>
          <w:sz w:val="18"/>
          <w:szCs w:val="18"/>
        </w:rPr>
        <w:t xml:space="preserve"> A </w:t>
      </w:r>
      <w:r>
        <w:rPr>
          <w:rFonts w:ascii="Times New Roman" w:hAnsi="Times New Roman" w:cs="Times New Roman"/>
          <w:sz w:val="18"/>
          <w:szCs w:val="18"/>
        </w:rPr>
        <w:t>“</w:t>
      </w:r>
      <w:r w:rsidRPr="00BC71EB">
        <w:rPr>
          <w:rFonts w:ascii="Times New Roman" w:hAnsi="Times New Roman" w:cs="Times New Roman"/>
          <w:sz w:val="18"/>
          <w:szCs w:val="18"/>
        </w:rPr>
        <w:t>cooperative hegemony</w:t>
      </w:r>
      <w:r>
        <w:rPr>
          <w:rFonts w:ascii="Times New Roman" w:hAnsi="Times New Roman" w:cs="Times New Roman"/>
          <w:sz w:val="18"/>
          <w:szCs w:val="18"/>
        </w:rPr>
        <w:t>”</w:t>
      </w:r>
      <w:r w:rsidRPr="00BC71EB">
        <w:rPr>
          <w:rFonts w:ascii="Times New Roman" w:hAnsi="Times New Roman" w:cs="Times New Roman"/>
          <w:sz w:val="18"/>
          <w:szCs w:val="18"/>
        </w:rPr>
        <w:t xml:space="preserve"> implies </w:t>
      </w:r>
      <w:r>
        <w:rPr>
          <w:rFonts w:ascii="Times New Roman" w:hAnsi="Times New Roman" w:cs="Times New Roman"/>
          <w:sz w:val="18"/>
          <w:szCs w:val="18"/>
        </w:rPr>
        <w:t xml:space="preserve">a </w:t>
      </w:r>
      <w:r w:rsidRPr="00BC71EB">
        <w:rPr>
          <w:rFonts w:ascii="Times New Roman" w:hAnsi="Times New Roman" w:cs="Times New Roman"/>
          <w:sz w:val="18"/>
          <w:szCs w:val="18"/>
        </w:rPr>
        <w:t xml:space="preserve">soft rule within cooperative arrangements </w:t>
      </w:r>
      <w:r>
        <w:rPr>
          <w:rFonts w:ascii="Times New Roman" w:hAnsi="Times New Roman" w:cs="Times New Roman"/>
          <w:sz w:val="18"/>
          <w:szCs w:val="18"/>
        </w:rPr>
        <w:t xml:space="preserve">so that concept is based upon a hybrid approach between idealism and </w:t>
      </w:r>
      <w:r w:rsidRPr="00BC71EB">
        <w:rPr>
          <w:rFonts w:ascii="Times New Roman" w:hAnsi="Times New Roman" w:cs="Times New Roman"/>
          <w:sz w:val="18"/>
          <w:szCs w:val="18"/>
        </w:rPr>
        <w:t>realism (Pedersen 2002, 683)</w:t>
      </w:r>
      <w:r>
        <w:rPr>
          <w:rFonts w:ascii="Times New Roman" w:hAnsi="Times New Roman" w:cs="Times New Roman"/>
          <w:sz w:val="18"/>
          <w:szCs w:val="18"/>
        </w:rPr>
        <w:t>. As such, the concept of cooperative hegemony was intended to revise and narrow down the traditional notion of hegemony.</w:t>
      </w:r>
    </w:p>
  </w:footnote>
  <w:footnote w:id="14">
    <w:p w:rsidR="00506F47" w:rsidRPr="006C7014" w:rsidRDefault="00506F47" w:rsidP="006C7014">
      <w:pPr>
        <w:pStyle w:val="a7"/>
        <w:snapToGrid/>
        <w:spacing w:after="0"/>
        <w:contextualSpacing/>
        <w:jc w:val="both"/>
        <w:rPr>
          <w:rFonts w:ascii="Times New Roman" w:hAnsi="Times New Roman" w:cs="Times New Roman"/>
          <w:sz w:val="18"/>
          <w:szCs w:val="18"/>
        </w:rPr>
      </w:pPr>
      <w:r w:rsidRPr="006C7014">
        <w:rPr>
          <w:rStyle w:val="a8"/>
          <w:rFonts w:ascii="Times New Roman" w:eastAsiaTheme="minorEastAsia" w:hAnsi="Times New Roman" w:cs="Times New Roman"/>
          <w:szCs w:val="18"/>
        </w:rPr>
        <w:footnoteRef/>
      </w:r>
      <w:r w:rsidRPr="006C7014">
        <w:rPr>
          <w:rFonts w:ascii="Times New Roman" w:hAnsi="Times New Roman" w:cs="Times New Roman"/>
          <w:sz w:val="18"/>
          <w:szCs w:val="18"/>
        </w:rPr>
        <w:t xml:space="preserve"> </w:t>
      </w:r>
      <w:r>
        <w:rPr>
          <w:rFonts w:ascii="Times New Roman" w:hAnsi="Times New Roman" w:cs="Times New Roman"/>
          <w:sz w:val="18"/>
          <w:szCs w:val="18"/>
        </w:rPr>
        <w:t>Scholars compared the position of Mexico, South Korea</w:t>
      </w:r>
      <w:r w:rsidRPr="006C7014">
        <w:rPr>
          <w:rFonts w:ascii="Times New Roman" w:hAnsi="Times New Roman" w:cs="Times New Roman"/>
          <w:sz w:val="18"/>
          <w:szCs w:val="18"/>
        </w:rPr>
        <w:t xml:space="preserve"> and South Africa</w:t>
      </w:r>
      <w:r>
        <w:rPr>
          <w:rFonts w:ascii="Times New Roman" w:hAnsi="Times New Roman" w:cs="Times New Roman"/>
          <w:sz w:val="18"/>
          <w:szCs w:val="18"/>
        </w:rPr>
        <w:t xml:space="preserve"> with that of swing states</w:t>
      </w:r>
      <w:r w:rsidRPr="006C7014">
        <w:rPr>
          <w:rFonts w:ascii="Times New Roman" w:hAnsi="Times New Roman" w:cs="Times New Roman"/>
          <w:sz w:val="18"/>
          <w:szCs w:val="18"/>
        </w:rPr>
        <w:t xml:space="preserve">. </w:t>
      </w:r>
      <w:r>
        <w:rPr>
          <w:rFonts w:ascii="Times New Roman" w:hAnsi="Times New Roman" w:cs="Times New Roman"/>
          <w:sz w:val="18"/>
          <w:szCs w:val="18"/>
        </w:rPr>
        <w:t xml:space="preserve">The difference between these two groups can be found in the role of pivotal partners played in the first group. Many European states, Japan and Australia are classified as included in this group as far as they have stayed with the American hegemony well over decades </w:t>
      </w:r>
      <w:r w:rsidRPr="006C7014">
        <w:rPr>
          <w:rFonts w:ascii="Times New Roman" w:hAnsi="Times New Roman" w:cs="Times New Roman"/>
          <w:sz w:val="18"/>
          <w:szCs w:val="18"/>
        </w:rPr>
        <w:t>(Fontaine and Kliman 2013, 98)</w:t>
      </w:r>
      <w:r>
        <w:rPr>
          <w:rFonts w:ascii="Times New Roman" w:hAnsi="Times New Roman" w:cs="Times New Roman"/>
          <w:sz w:val="18"/>
          <w:szCs w:val="18"/>
        </w:rPr>
        <w:t>.</w:t>
      </w:r>
    </w:p>
  </w:footnote>
  <w:footnote w:id="15">
    <w:p w:rsidR="00506F47" w:rsidRPr="008E62AB" w:rsidRDefault="00506F47" w:rsidP="008E62AB">
      <w:pPr>
        <w:spacing w:after="0" w:line="240" w:lineRule="auto"/>
        <w:contextualSpacing/>
        <w:rPr>
          <w:rFonts w:ascii="Times New Roman" w:hAnsi="Times New Roman" w:cs="Times New Roman"/>
          <w:sz w:val="18"/>
          <w:szCs w:val="18"/>
        </w:rPr>
      </w:pPr>
      <w:r w:rsidRPr="008E62AB">
        <w:rPr>
          <w:rStyle w:val="a8"/>
          <w:rFonts w:ascii="Times New Roman" w:eastAsiaTheme="minorEastAsia" w:hAnsi="Times New Roman" w:cs="Times New Roman"/>
          <w:szCs w:val="18"/>
        </w:rPr>
        <w:footnoteRef/>
      </w:r>
      <w:r w:rsidRPr="008E62AB">
        <w:rPr>
          <w:rFonts w:ascii="Times New Roman" w:hAnsi="Times New Roman" w:cs="Times New Roman"/>
          <w:sz w:val="18"/>
          <w:szCs w:val="18"/>
        </w:rPr>
        <w:t xml:space="preserve"> </w:t>
      </w:r>
      <w:r>
        <w:rPr>
          <w:rFonts w:ascii="Times New Roman" w:hAnsi="Times New Roman" w:cs="Times New Roman"/>
          <w:sz w:val="18"/>
          <w:szCs w:val="18"/>
        </w:rPr>
        <w:t>According to scholars, the balance of power system was broken by World War I. The self-operating law of balancing had failed to operate in world politics for peace and stability. So the law of balance of power was discredited both by socialists such as Vladimir Lenin and idealists such as Woodrow Wilson as the guideline for a new world system in the early 20</w:t>
      </w:r>
      <w:r w:rsidRPr="007C1D86">
        <w:rPr>
          <w:rFonts w:ascii="Times New Roman" w:hAnsi="Times New Roman" w:cs="Times New Roman"/>
          <w:sz w:val="18"/>
          <w:szCs w:val="18"/>
          <w:vertAlign w:val="superscript"/>
        </w:rPr>
        <w:t>th</w:t>
      </w:r>
      <w:r>
        <w:rPr>
          <w:rFonts w:ascii="Times New Roman" w:hAnsi="Times New Roman" w:cs="Times New Roman"/>
          <w:sz w:val="18"/>
          <w:szCs w:val="18"/>
        </w:rPr>
        <w:t xml:space="preserve"> century (Taylor 1954, xx-xxi).</w:t>
      </w:r>
    </w:p>
  </w:footnote>
  <w:footnote w:id="16">
    <w:p w:rsidR="00506F47" w:rsidRPr="004571F6" w:rsidRDefault="00506F47" w:rsidP="004571F6">
      <w:pPr>
        <w:pStyle w:val="a7"/>
        <w:snapToGrid/>
        <w:spacing w:after="0"/>
        <w:contextualSpacing/>
        <w:jc w:val="both"/>
        <w:rPr>
          <w:rFonts w:ascii="Times New Roman" w:hAnsi="Times New Roman" w:cs="Times New Roman"/>
          <w:sz w:val="18"/>
          <w:szCs w:val="18"/>
        </w:rPr>
      </w:pPr>
      <w:r w:rsidRPr="004571F6">
        <w:rPr>
          <w:rStyle w:val="a8"/>
          <w:rFonts w:ascii="Times New Roman" w:eastAsiaTheme="minorEastAsia" w:hAnsi="Times New Roman" w:cs="Times New Roman"/>
          <w:szCs w:val="18"/>
        </w:rPr>
        <w:footnoteRef/>
      </w:r>
      <w:r w:rsidRPr="004571F6">
        <w:rPr>
          <w:rFonts w:ascii="Times New Roman" w:hAnsi="Times New Roman" w:cs="Times New Roman"/>
          <w:sz w:val="18"/>
          <w:szCs w:val="18"/>
        </w:rPr>
        <w:t xml:space="preserve"> To explain this phenomenon of underbalancing, Randall Schweller </w:t>
      </w:r>
      <w:r>
        <w:rPr>
          <w:rFonts w:ascii="Times New Roman" w:hAnsi="Times New Roman" w:cs="Times New Roman"/>
          <w:sz w:val="18"/>
          <w:szCs w:val="18"/>
        </w:rPr>
        <w:t>suggests</w:t>
      </w:r>
      <w:r w:rsidRPr="004571F6">
        <w:rPr>
          <w:rFonts w:ascii="Times New Roman" w:hAnsi="Times New Roman" w:cs="Times New Roman"/>
          <w:sz w:val="18"/>
          <w:szCs w:val="18"/>
        </w:rPr>
        <w:t xml:space="preserve"> a new approach of international politics focusing of domestic politics. He assumes that there are so many domestic constraints for balance of p</w:t>
      </w:r>
      <w:r>
        <w:rPr>
          <w:rFonts w:ascii="Times New Roman" w:hAnsi="Times New Roman" w:cs="Times New Roman"/>
          <w:sz w:val="18"/>
          <w:szCs w:val="18"/>
        </w:rPr>
        <w:t>ower at the international level</w:t>
      </w:r>
      <w:r w:rsidRPr="004571F6">
        <w:rPr>
          <w:rFonts w:ascii="Times New Roman" w:hAnsi="Times New Roman" w:cs="Times New Roman"/>
          <w:sz w:val="18"/>
          <w:szCs w:val="18"/>
        </w:rPr>
        <w:t xml:space="preserve"> (Schweller 2006, 6-9)</w:t>
      </w:r>
      <w:r>
        <w:rPr>
          <w:rFonts w:ascii="Times New Roman" w:hAnsi="Times New Roman" w:cs="Times New Roman"/>
          <w:sz w:val="18"/>
          <w:szCs w:val="18"/>
        </w:rPr>
        <w:t>.</w:t>
      </w:r>
    </w:p>
  </w:footnote>
  <w:footnote w:id="17">
    <w:p w:rsidR="00506F47" w:rsidRPr="0021377F" w:rsidRDefault="00506F47" w:rsidP="0021377F">
      <w:pPr>
        <w:pStyle w:val="a7"/>
        <w:snapToGrid/>
        <w:spacing w:after="0"/>
        <w:contextualSpacing/>
        <w:jc w:val="both"/>
        <w:rPr>
          <w:rFonts w:ascii="Times New Roman" w:hAnsi="Times New Roman" w:cs="Times New Roman"/>
          <w:sz w:val="18"/>
          <w:szCs w:val="18"/>
        </w:rPr>
      </w:pPr>
      <w:r w:rsidRPr="0021377F">
        <w:rPr>
          <w:rStyle w:val="a8"/>
          <w:rFonts w:ascii="Times New Roman" w:eastAsiaTheme="minorEastAsia" w:hAnsi="Times New Roman" w:cs="Times New Roman"/>
          <w:szCs w:val="18"/>
        </w:rPr>
        <w:footnoteRef/>
      </w:r>
      <w:r w:rsidRPr="0021377F">
        <w:rPr>
          <w:rFonts w:ascii="Times New Roman" w:hAnsi="Times New Roman" w:cs="Times New Roman"/>
          <w:sz w:val="18"/>
          <w:szCs w:val="18"/>
        </w:rPr>
        <w:t xml:space="preserve"> </w:t>
      </w:r>
      <w:r>
        <w:rPr>
          <w:rFonts w:ascii="Times New Roman" w:hAnsi="Times New Roman" w:cs="Times New Roman"/>
          <w:sz w:val="18"/>
          <w:szCs w:val="18"/>
        </w:rPr>
        <w:t xml:space="preserve">For example, the </w:t>
      </w:r>
      <w:r w:rsidRPr="0021377F">
        <w:rPr>
          <w:rFonts w:ascii="Times New Roman" w:hAnsi="Times New Roman" w:cs="Times New Roman"/>
          <w:sz w:val="18"/>
          <w:szCs w:val="18"/>
        </w:rPr>
        <w:t xml:space="preserve">Iraq war </w:t>
      </w:r>
      <w:r>
        <w:rPr>
          <w:rFonts w:ascii="Times New Roman" w:hAnsi="Times New Roman" w:cs="Times New Roman"/>
          <w:sz w:val="18"/>
          <w:szCs w:val="18"/>
        </w:rPr>
        <w:t xml:space="preserve">can be understood </w:t>
      </w:r>
      <w:r w:rsidRPr="0021377F">
        <w:rPr>
          <w:rFonts w:ascii="Times New Roman" w:hAnsi="Times New Roman" w:cs="Times New Roman"/>
          <w:sz w:val="18"/>
          <w:szCs w:val="18"/>
        </w:rPr>
        <w:t xml:space="preserve">less </w:t>
      </w:r>
      <w:r>
        <w:rPr>
          <w:rFonts w:ascii="Times New Roman" w:hAnsi="Times New Roman" w:cs="Times New Roman"/>
          <w:sz w:val="18"/>
          <w:szCs w:val="18"/>
        </w:rPr>
        <w:t>as a product of systemic imperatives</w:t>
      </w:r>
      <w:r w:rsidRPr="0021377F">
        <w:rPr>
          <w:rFonts w:ascii="Times New Roman" w:hAnsi="Times New Roman" w:cs="Times New Roman"/>
          <w:sz w:val="18"/>
          <w:szCs w:val="18"/>
        </w:rPr>
        <w:t xml:space="preserve"> than a war of choice. </w:t>
      </w:r>
      <w:r>
        <w:rPr>
          <w:rFonts w:ascii="Times New Roman" w:hAnsi="Times New Roman" w:cs="Times New Roman"/>
          <w:sz w:val="18"/>
          <w:szCs w:val="18"/>
        </w:rPr>
        <w:t xml:space="preserve">We may introduce so many factors such as </w:t>
      </w:r>
      <w:r w:rsidRPr="0021377F">
        <w:rPr>
          <w:rFonts w:ascii="Times New Roman" w:hAnsi="Times New Roman" w:cs="Times New Roman"/>
          <w:sz w:val="18"/>
          <w:szCs w:val="18"/>
        </w:rPr>
        <w:t>domestic in</w:t>
      </w:r>
      <w:r>
        <w:rPr>
          <w:rFonts w:ascii="Times New Roman" w:hAnsi="Times New Roman" w:cs="Times New Roman"/>
          <w:sz w:val="18"/>
          <w:szCs w:val="18"/>
        </w:rPr>
        <w:t>terests, transnational networks, and emotional</w:t>
      </w:r>
      <w:r w:rsidRPr="0021377F">
        <w:rPr>
          <w:rFonts w:ascii="Times New Roman" w:hAnsi="Times New Roman" w:cs="Times New Roman"/>
          <w:sz w:val="18"/>
          <w:szCs w:val="18"/>
        </w:rPr>
        <w:t xml:space="preserve"> fear </w:t>
      </w:r>
      <w:r>
        <w:rPr>
          <w:rFonts w:ascii="Times New Roman" w:hAnsi="Times New Roman" w:cs="Times New Roman"/>
          <w:sz w:val="18"/>
          <w:szCs w:val="18"/>
        </w:rPr>
        <w:t>that had made the</w:t>
      </w:r>
      <w:r w:rsidRPr="0021377F">
        <w:rPr>
          <w:rFonts w:ascii="Times New Roman" w:hAnsi="Times New Roman" w:cs="Times New Roman"/>
          <w:sz w:val="18"/>
          <w:szCs w:val="18"/>
        </w:rPr>
        <w:t xml:space="preserve"> United States</w:t>
      </w:r>
      <w:r>
        <w:rPr>
          <w:rFonts w:ascii="Times New Roman" w:hAnsi="Times New Roman" w:cs="Times New Roman"/>
          <w:sz w:val="18"/>
          <w:szCs w:val="18"/>
        </w:rPr>
        <w:t xml:space="preserve"> initiate the war</w:t>
      </w:r>
      <w:r w:rsidRPr="0021377F">
        <w:rPr>
          <w:rFonts w:ascii="Times New Roman" w:hAnsi="Times New Roman" w:cs="Times New Roman"/>
          <w:sz w:val="18"/>
          <w:szCs w:val="18"/>
        </w:rPr>
        <w:t xml:space="preserve"> (Hinnebusch 2006, 461)</w:t>
      </w:r>
      <w:r>
        <w:rPr>
          <w:rFonts w:ascii="Times New Roman" w:hAnsi="Times New Roman" w:cs="Times New Roman"/>
          <w:sz w:val="18"/>
          <w:szCs w:val="18"/>
        </w:rPr>
        <w:t>.</w:t>
      </w:r>
    </w:p>
  </w:footnote>
  <w:footnote w:id="18">
    <w:p w:rsidR="00506F47" w:rsidRPr="0067684D" w:rsidRDefault="00506F47" w:rsidP="0067684D">
      <w:pPr>
        <w:pStyle w:val="a7"/>
        <w:snapToGrid/>
        <w:spacing w:after="0"/>
        <w:contextualSpacing/>
        <w:jc w:val="both"/>
        <w:rPr>
          <w:rFonts w:ascii="Times New Roman" w:hAnsi="Times New Roman" w:cs="Times New Roman"/>
          <w:sz w:val="18"/>
          <w:szCs w:val="18"/>
        </w:rPr>
      </w:pPr>
      <w:r w:rsidRPr="0067684D">
        <w:rPr>
          <w:rStyle w:val="a8"/>
          <w:rFonts w:ascii="Times New Roman" w:eastAsiaTheme="minorEastAsia" w:hAnsi="Times New Roman" w:cs="Times New Roman"/>
          <w:szCs w:val="18"/>
        </w:rPr>
        <w:footnoteRef/>
      </w:r>
      <w:r w:rsidRPr="0067684D">
        <w:rPr>
          <w:rFonts w:ascii="Times New Roman" w:hAnsi="Times New Roman" w:cs="Times New Roman"/>
          <w:sz w:val="18"/>
          <w:szCs w:val="18"/>
        </w:rPr>
        <w:t xml:space="preserve"> Among </w:t>
      </w:r>
      <w:r>
        <w:rPr>
          <w:rFonts w:ascii="Times New Roman" w:hAnsi="Times New Roman" w:cs="Times New Roman"/>
          <w:sz w:val="18"/>
          <w:szCs w:val="18"/>
        </w:rPr>
        <w:t>many</w:t>
      </w:r>
      <w:r w:rsidRPr="0067684D">
        <w:rPr>
          <w:rFonts w:ascii="Times New Roman" w:hAnsi="Times New Roman" w:cs="Times New Roman"/>
          <w:sz w:val="18"/>
          <w:szCs w:val="18"/>
        </w:rPr>
        <w:t xml:space="preserve"> options</w:t>
      </w:r>
      <w:r>
        <w:rPr>
          <w:rFonts w:ascii="Times New Roman" w:hAnsi="Times New Roman" w:cs="Times New Roman"/>
          <w:sz w:val="18"/>
          <w:szCs w:val="18"/>
        </w:rPr>
        <w:t xml:space="preserve"> against outside threats</w:t>
      </w:r>
      <w:r w:rsidRPr="0067684D">
        <w:rPr>
          <w:rFonts w:ascii="Times New Roman" w:hAnsi="Times New Roman" w:cs="Times New Roman"/>
          <w:sz w:val="18"/>
          <w:szCs w:val="18"/>
        </w:rPr>
        <w:t xml:space="preserve">, the most </w:t>
      </w:r>
      <w:r>
        <w:rPr>
          <w:rFonts w:ascii="Times New Roman" w:hAnsi="Times New Roman" w:cs="Times New Roman"/>
          <w:sz w:val="18"/>
          <w:szCs w:val="18"/>
        </w:rPr>
        <w:t>frequent</w:t>
      </w:r>
      <w:r w:rsidRPr="0067684D">
        <w:rPr>
          <w:rFonts w:ascii="Times New Roman" w:hAnsi="Times New Roman" w:cs="Times New Roman"/>
          <w:sz w:val="18"/>
          <w:szCs w:val="18"/>
        </w:rPr>
        <w:t xml:space="preserve"> </w:t>
      </w:r>
      <w:r>
        <w:rPr>
          <w:rFonts w:ascii="Times New Roman" w:hAnsi="Times New Roman" w:cs="Times New Roman"/>
          <w:sz w:val="18"/>
          <w:szCs w:val="18"/>
        </w:rPr>
        <w:t xml:space="preserve">one selected by </w:t>
      </w:r>
      <w:r w:rsidRPr="0067684D">
        <w:rPr>
          <w:rFonts w:ascii="Times New Roman" w:hAnsi="Times New Roman" w:cs="Times New Roman"/>
          <w:sz w:val="18"/>
          <w:szCs w:val="18"/>
        </w:rPr>
        <w:t xml:space="preserve">weak states </w:t>
      </w:r>
      <w:r>
        <w:rPr>
          <w:rFonts w:ascii="Times New Roman" w:hAnsi="Times New Roman" w:cs="Times New Roman"/>
          <w:sz w:val="18"/>
          <w:szCs w:val="18"/>
        </w:rPr>
        <w:t>has been</w:t>
      </w:r>
      <w:r w:rsidRPr="0067684D">
        <w:rPr>
          <w:rFonts w:ascii="Times New Roman" w:hAnsi="Times New Roman" w:cs="Times New Roman"/>
          <w:sz w:val="18"/>
          <w:szCs w:val="18"/>
        </w:rPr>
        <w:t xml:space="preserve"> nonalignment, and the next </w:t>
      </w:r>
      <w:r>
        <w:rPr>
          <w:rFonts w:ascii="Times New Roman" w:hAnsi="Times New Roman" w:cs="Times New Roman"/>
          <w:sz w:val="18"/>
          <w:szCs w:val="18"/>
        </w:rPr>
        <w:t>one “</w:t>
      </w:r>
      <w:r w:rsidRPr="0067684D">
        <w:rPr>
          <w:rFonts w:ascii="Times New Roman" w:hAnsi="Times New Roman" w:cs="Times New Roman"/>
          <w:sz w:val="18"/>
          <w:szCs w:val="18"/>
        </w:rPr>
        <w:t>balancing with great powers</w:t>
      </w:r>
      <w:r>
        <w:rPr>
          <w:rFonts w:ascii="Times New Roman" w:hAnsi="Times New Roman" w:cs="Times New Roman"/>
          <w:sz w:val="18"/>
          <w:szCs w:val="18"/>
        </w:rPr>
        <w:t>”</w:t>
      </w:r>
      <w:r w:rsidRPr="0067684D">
        <w:rPr>
          <w:rFonts w:ascii="Times New Roman" w:hAnsi="Times New Roman" w:cs="Times New Roman"/>
          <w:sz w:val="18"/>
          <w:szCs w:val="18"/>
        </w:rPr>
        <w:t xml:space="preserve"> for a free-rise or fight. </w:t>
      </w:r>
      <w:r>
        <w:rPr>
          <w:rFonts w:ascii="Times New Roman" w:hAnsi="Times New Roman" w:cs="Times New Roman"/>
          <w:sz w:val="18"/>
          <w:szCs w:val="18"/>
        </w:rPr>
        <w:t>As long as the patrons of great powers are available, the option of</w:t>
      </w:r>
      <w:r w:rsidRPr="0067684D">
        <w:rPr>
          <w:rFonts w:ascii="Times New Roman" w:hAnsi="Times New Roman" w:cs="Times New Roman"/>
          <w:sz w:val="18"/>
          <w:szCs w:val="18"/>
        </w:rPr>
        <w:t xml:space="preserve"> “balancing with great powers” has been the firs</w:t>
      </w:r>
      <w:r>
        <w:rPr>
          <w:rFonts w:ascii="Times New Roman" w:hAnsi="Times New Roman" w:cs="Times New Roman"/>
          <w:sz w:val="18"/>
          <w:szCs w:val="18"/>
        </w:rPr>
        <w:t xml:space="preserve">t priority for many weak states </w:t>
      </w:r>
      <w:r w:rsidRPr="0067684D">
        <w:rPr>
          <w:rFonts w:ascii="Times New Roman" w:hAnsi="Times New Roman" w:cs="Times New Roman"/>
          <w:sz w:val="18"/>
          <w:szCs w:val="18"/>
        </w:rPr>
        <w:t>(Labs 1992, 393-394)</w:t>
      </w:r>
      <w:r>
        <w:rPr>
          <w:rFonts w:ascii="Times New Roman" w:hAnsi="Times New Roman" w:cs="Times New Roman"/>
          <w:sz w:val="18"/>
          <w:szCs w:val="18"/>
        </w:rPr>
        <w:t>.</w:t>
      </w:r>
    </w:p>
  </w:footnote>
  <w:footnote w:id="19">
    <w:p w:rsidR="00506F47" w:rsidRPr="00D71327" w:rsidRDefault="00506F47" w:rsidP="00D71327">
      <w:pPr>
        <w:pStyle w:val="a7"/>
        <w:snapToGrid/>
        <w:spacing w:after="0"/>
        <w:contextualSpacing/>
        <w:rPr>
          <w:rFonts w:ascii="Times New Roman" w:hAnsi="Times New Roman" w:cs="Times New Roman"/>
          <w:sz w:val="18"/>
          <w:szCs w:val="18"/>
        </w:rPr>
      </w:pPr>
      <w:r w:rsidRPr="00D71327">
        <w:rPr>
          <w:rStyle w:val="a8"/>
          <w:rFonts w:ascii="Times New Roman" w:eastAsiaTheme="minorEastAsia" w:hAnsi="Times New Roman" w:cs="Times New Roman"/>
          <w:szCs w:val="18"/>
        </w:rPr>
        <w:footnoteRef/>
      </w:r>
      <w:r w:rsidRPr="00D71327">
        <w:rPr>
          <w:rFonts w:ascii="Times New Roman" w:hAnsi="Times New Roman" w:cs="Times New Roman"/>
          <w:sz w:val="18"/>
          <w:szCs w:val="18"/>
        </w:rPr>
        <w:t xml:space="preserve"> According to historians, Japan and China in World War I, and small countries in Southeastern Europe in World War II chose their strategies in a mixed way between balancing and bandwagoning (Schroeder 1994, 119-120).</w:t>
      </w:r>
    </w:p>
  </w:footnote>
  <w:footnote w:id="20">
    <w:p w:rsidR="00506F47" w:rsidRPr="00747C29" w:rsidRDefault="00506F47" w:rsidP="00747C29">
      <w:pPr>
        <w:spacing w:after="0" w:line="240" w:lineRule="auto"/>
        <w:contextualSpacing/>
        <w:rPr>
          <w:rFonts w:ascii="Times New Roman" w:hAnsi="Times New Roman" w:cs="Times New Roman"/>
          <w:sz w:val="18"/>
          <w:szCs w:val="18"/>
        </w:rPr>
      </w:pPr>
      <w:r w:rsidRPr="00747C29">
        <w:rPr>
          <w:rStyle w:val="a8"/>
          <w:rFonts w:ascii="Times New Roman" w:eastAsiaTheme="minorEastAsia" w:hAnsi="Times New Roman" w:cs="Times New Roman"/>
          <w:szCs w:val="18"/>
        </w:rPr>
        <w:footnoteRef/>
      </w:r>
      <w:r w:rsidRPr="00747C29">
        <w:rPr>
          <w:rFonts w:ascii="Times New Roman" w:hAnsi="Times New Roman" w:cs="Times New Roman"/>
          <w:sz w:val="18"/>
          <w:szCs w:val="18"/>
        </w:rPr>
        <w:t xml:space="preserve"> </w:t>
      </w:r>
      <w:r>
        <w:rPr>
          <w:rFonts w:ascii="Times New Roman" w:hAnsi="Times New Roman" w:cs="Times New Roman"/>
          <w:sz w:val="18"/>
          <w:szCs w:val="18"/>
        </w:rPr>
        <w:t>The Concert model was originated from the collective security system in the early 19</w:t>
      </w:r>
      <w:r w:rsidRPr="00747C29">
        <w:rPr>
          <w:rFonts w:ascii="Times New Roman" w:hAnsi="Times New Roman" w:cs="Times New Roman"/>
          <w:sz w:val="18"/>
          <w:szCs w:val="18"/>
          <w:vertAlign w:val="superscript"/>
        </w:rPr>
        <w:t>th</w:t>
      </w:r>
      <w:r>
        <w:rPr>
          <w:rFonts w:ascii="Times New Roman" w:hAnsi="Times New Roman" w:cs="Times New Roman"/>
          <w:sz w:val="18"/>
          <w:szCs w:val="18"/>
        </w:rPr>
        <w:t xml:space="preserve"> century called the “</w:t>
      </w:r>
      <w:r w:rsidRPr="00747C29">
        <w:rPr>
          <w:rFonts w:ascii="Times New Roman" w:hAnsi="Times New Roman" w:cs="Times New Roman"/>
          <w:sz w:val="18"/>
          <w:szCs w:val="18"/>
        </w:rPr>
        <w:t>Concert of Europe</w:t>
      </w:r>
      <w:r>
        <w:rPr>
          <w:rFonts w:ascii="Times New Roman" w:hAnsi="Times New Roman" w:cs="Times New Roman"/>
          <w:sz w:val="18"/>
          <w:szCs w:val="18"/>
        </w:rPr>
        <w:t>”</w:t>
      </w:r>
      <w:r w:rsidRPr="00747C29">
        <w:rPr>
          <w:rFonts w:ascii="Times New Roman" w:hAnsi="Times New Roman" w:cs="Times New Roman"/>
          <w:sz w:val="18"/>
          <w:szCs w:val="18"/>
        </w:rPr>
        <w:t xml:space="preserve"> </w:t>
      </w:r>
      <w:r>
        <w:rPr>
          <w:rFonts w:ascii="Times New Roman" w:hAnsi="Times New Roman" w:cs="Times New Roman"/>
          <w:sz w:val="18"/>
          <w:szCs w:val="18"/>
        </w:rPr>
        <w:t>joined by</w:t>
      </w:r>
      <w:r w:rsidRPr="00747C29">
        <w:rPr>
          <w:rFonts w:ascii="Times New Roman" w:hAnsi="Times New Roman" w:cs="Times New Roman"/>
          <w:sz w:val="18"/>
          <w:szCs w:val="18"/>
        </w:rPr>
        <w:t xml:space="preserve"> </w:t>
      </w:r>
      <w:r>
        <w:rPr>
          <w:rFonts w:ascii="Times New Roman" w:hAnsi="Times New Roman" w:cs="Times New Roman"/>
          <w:sz w:val="18"/>
          <w:szCs w:val="18"/>
        </w:rPr>
        <w:t xml:space="preserve">Britain, Prussia, Russia, </w:t>
      </w:r>
      <w:r w:rsidRPr="00747C29">
        <w:rPr>
          <w:rFonts w:ascii="Times New Roman" w:hAnsi="Times New Roman" w:cs="Times New Roman"/>
          <w:sz w:val="18"/>
          <w:szCs w:val="18"/>
        </w:rPr>
        <w:t>Austria</w:t>
      </w:r>
      <w:r>
        <w:rPr>
          <w:rFonts w:ascii="Times New Roman" w:hAnsi="Times New Roman" w:cs="Times New Roman"/>
          <w:sz w:val="18"/>
          <w:szCs w:val="18"/>
        </w:rPr>
        <w:t>-Hungary, and France after the victory over the Napoleonic War</w:t>
      </w:r>
      <w:r w:rsidRPr="00747C29">
        <w:rPr>
          <w:rFonts w:ascii="Times New Roman" w:hAnsi="Times New Roman" w:cs="Times New Roman"/>
          <w:sz w:val="18"/>
          <w:szCs w:val="18"/>
        </w:rPr>
        <w:t xml:space="preserve"> in 1815. </w:t>
      </w:r>
      <w:r>
        <w:rPr>
          <w:rFonts w:ascii="Times New Roman" w:hAnsi="Times New Roman" w:cs="Times New Roman"/>
          <w:sz w:val="18"/>
          <w:szCs w:val="18"/>
        </w:rPr>
        <w:t>The Concert system was regarded as a global</w:t>
      </w:r>
      <w:r w:rsidRPr="00747C29">
        <w:rPr>
          <w:rFonts w:ascii="Times New Roman" w:hAnsi="Times New Roman" w:cs="Times New Roman"/>
          <w:sz w:val="18"/>
          <w:szCs w:val="18"/>
        </w:rPr>
        <w:t xml:space="preserve"> regulatory </w:t>
      </w:r>
      <w:r>
        <w:rPr>
          <w:rFonts w:ascii="Times New Roman" w:hAnsi="Times New Roman" w:cs="Times New Roman"/>
          <w:sz w:val="18"/>
          <w:szCs w:val="18"/>
        </w:rPr>
        <w:t>mechanism</w:t>
      </w:r>
      <w:r w:rsidRPr="00747C29">
        <w:rPr>
          <w:rFonts w:ascii="Times New Roman" w:hAnsi="Times New Roman" w:cs="Times New Roman"/>
          <w:sz w:val="18"/>
          <w:szCs w:val="18"/>
        </w:rPr>
        <w:t xml:space="preserve"> among </w:t>
      </w:r>
      <w:r>
        <w:rPr>
          <w:rFonts w:ascii="Times New Roman" w:hAnsi="Times New Roman" w:cs="Times New Roman"/>
          <w:sz w:val="18"/>
          <w:szCs w:val="18"/>
        </w:rPr>
        <w:t>great</w:t>
      </w:r>
      <w:r w:rsidRPr="00747C29">
        <w:rPr>
          <w:rFonts w:ascii="Times New Roman" w:hAnsi="Times New Roman" w:cs="Times New Roman"/>
          <w:sz w:val="18"/>
          <w:szCs w:val="18"/>
        </w:rPr>
        <w:t xml:space="preserve"> powers.</w:t>
      </w:r>
      <w:r>
        <w:rPr>
          <w:rFonts w:ascii="Times New Roman" w:hAnsi="Times New Roman" w:cs="Times New Roman"/>
          <w:sz w:val="18"/>
          <w:szCs w:val="18"/>
        </w:rPr>
        <w:t xml:space="preserve"> It mitigated</w:t>
      </w:r>
      <w:r w:rsidRPr="00747C29">
        <w:rPr>
          <w:rFonts w:ascii="Times New Roman" w:hAnsi="Times New Roman" w:cs="Times New Roman"/>
          <w:sz w:val="18"/>
          <w:szCs w:val="18"/>
        </w:rPr>
        <w:t xml:space="preserve"> security </w:t>
      </w:r>
      <w:r>
        <w:rPr>
          <w:rFonts w:ascii="Times New Roman" w:hAnsi="Times New Roman" w:cs="Times New Roman"/>
          <w:sz w:val="18"/>
          <w:szCs w:val="18"/>
        </w:rPr>
        <w:t>dilemmas among great powers by generating behavioral</w:t>
      </w:r>
      <w:r w:rsidRPr="00747C29">
        <w:rPr>
          <w:rFonts w:ascii="Times New Roman" w:hAnsi="Times New Roman" w:cs="Times New Roman"/>
          <w:sz w:val="18"/>
          <w:szCs w:val="18"/>
        </w:rPr>
        <w:t xml:space="preserve"> </w:t>
      </w:r>
      <w:r>
        <w:rPr>
          <w:rFonts w:ascii="Times New Roman" w:hAnsi="Times New Roman" w:cs="Times New Roman"/>
          <w:sz w:val="18"/>
          <w:szCs w:val="18"/>
        </w:rPr>
        <w:t>codes</w:t>
      </w:r>
      <w:r w:rsidRPr="00747C29">
        <w:rPr>
          <w:rFonts w:ascii="Times New Roman" w:hAnsi="Times New Roman" w:cs="Times New Roman"/>
          <w:sz w:val="18"/>
          <w:szCs w:val="18"/>
        </w:rPr>
        <w:t xml:space="preserve"> of cooperation and</w:t>
      </w:r>
      <w:r>
        <w:rPr>
          <w:rFonts w:ascii="Times New Roman" w:hAnsi="Times New Roman" w:cs="Times New Roman"/>
          <w:sz w:val="18"/>
          <w:szCs w:val="18"/>
        </w:rPr>
        <w:t xml:space="preserve"> collaboration in a conservative way. In this sense, the Concert of Europe was an informal institution for cooperation that increased flexibility and effectiveness in management of global affairs (Shirk 1997, 266).</w:t>
      </w:r>
    </w:p>
  </w:footnote>
  <w:footnote w:id="21">
    <w:p w:rsidR="00506F47" w:rsidRPr="00A40015" w:rsidRDefault="00506F47" w:rsidP="00A40015">
      <w:pPr>
        <w:spacing w:after="0" w:line="240" w:lineRule="auto"/>
        <w:contextualSpacing/>
        <w:rPr>
          <w:rFonts w:ascii="Times New Roman" w:hAnsi="Times New Roman" w:cs="Times New Roman"/>
          <w:sz w:val="18"/>
          <w:szCs w:val="18"/>
        </w:rPr>
      </w:pPr>
      <w:r w:rsidRPr="00A40015">
        <w:rPr>
          <w:rStyle w:val="a8"/>
          <w:rFonts w:ascii="Times New Roman" w:eastAsiaTheme="minorEastAsia" w:hAnsi="Times New Roman" w:cs="Times New Roman"/>
          <w:szCs w:val="18"/>
        </w:rPr>
        <w:footnoteRef/>
      </w:r>
      <w:r w:rsidRPr="00A40015">
        <w:rPr>
          <w:rFonts w:ascii="Times New Roman" w:hAnsi="Times New Roman" w:cs="Times New Roman"/>
          <w:sz w:val="18"/>
          <w:szCs w:val="18"/>
        </w:rPr>
        <w:t xml:space="preserve"> The Concert model works under the condition that is a fairly well-established rules for state behavior. In this context, the Concert assumes a practicable and realistic system to comply with, collective responsibilities shared among great powers, and great powers’ consensus regardless of their ideologies (Elrod 1976, 170-172)</w:t>
      </w:r>
    </w:p>
  </w:footnote>
  <w:footnote w:id="22">
    <w:p w:rsidR="00506F47" w:rsidRPr="00C65D7F" w:rsidRDefault="00506F47" w:rsidP="00C65D7F">
      <w:pPr>
        <w:pStyle w:val="a7"/>
        <w:snapToGrid/>
        <w:spacing w:after="0"/>
        <w:contextualSpacing/>
        <w:jc w:val="both"/>
        <w:rPr>
          <w:rFonts w:ascii="Times New Roman" w:hAnsi="Times New Roman" w:cs="Times New Roman"/>
          <w:sz w:val="18"/>
          <w:szCs w:val="18"/>
        </w:rPr>
      </w:pPr>
      <w:r w:rsidRPr="00C65D7F">
        <w:rPr>
          <w:rStyle w:val="a8"/>
          <w:rFonts w:ascii="Times New Roman" w:eastAsiaTheme="minorEastAsia" w:hAnsi="Times New Roman" w:cs="Times New Roman"/>
          <w:szCs w:val="18"/>
        </w:rPr>
        <w:footnoteRef/>
      </w:r>
      <w:r w:rsidRPr="00C65D7F">
        <w:rPr>
          <w:rFonts w:ascii="Times New Roman" w:hAnsi="Times New Roman" w:cs="Times New Roman"/>
          <w:sz w:val="18"/>
          <w:szCs w:val="18"/>
        </w:rPr>
        <w:t xml:space="preserve"> As such, some scholars have developed a new framework for the “complex deterrence” </w:t>
      </w:r>
      <w:r>
        <w:rPr>
          <w:rFonts w:ascii="Times New Roman" w:hAnsi="Times New Roman" w:cs="Times New Roman"/>
          <w:sz w:val="18"/>
          <w:szCs w:val="18"/>
        </w:rPr>
        <w:t>to be applied to</w:t>
      </w:r>
      <w:r w:rsidRPr="00C65D7F">
        <w:rPr>
          <w:rFonts w:ascii="Times New Roman" w:hAnsi="Times New Roman" w:cs="Times New Roman"/>
          <w:sz w:val="18"/>
          <w:szCs w:val="18"/>
        </w:rPr>
        <w:t xml:space="preserve"> am</w:t>
      </w:r>
      <w:r>
        <w:rPr>
          <w:rFonts w:ascii="Times New Roman" w:hAnsi="Times New Roman" w:cs="Times New Roman"/>
          <w:sz w:val="18"/>
          <w:szCs w:val="18"/>
        </w:rPr>
        <w:t>biguous deterrence relationship,</w:t>
      </w:r>
      <w:r w:rsidRPr="00C65D7F">
        <w:rPr>
          <w:rFonts w:ascii="Times New Roman" w:hAnsi="Times New Roman" w:cs="Times New Roman"/>
          <w:sz w:val="18"/>
          <w:szCs w:val="18"/>
        </w:rPr>
        <w:t xml:space="preserve"> which is caused by fluid structural elements of the international system (Paul 2009, 8)</w:t>
      </w:r>
      <w:r>
        <w:rPr>
          <w:rFonts w:ascii="Times New Roman" w:hAnsi="Times New Roman" w:cs="Times New Roman"/>
          <w:sz w:val="18"/>
          <w:szCs w:val="18"/>
        </w:rPr>
        <w:t>.</w:t>
      </w:r>
    </w:p>
  </w:footnote>
  <w:footnote w:id="23">
    <w:p w:rsidR="008F6C49" w:rsidRPr="008F6C49" w:rsidRDefault="008F6C49" w:rsidP="008F6C49">
      <w:pPr>
        <w:pStyle w:val="a7"/>
        <w:snapToGrid/>
        <w:spacing w:after="0"/>
        <w:contextualSpacing/>
        <w:jc w:val="both"/>
        <w:rPr>
          <w:rFonts w:ascii="Times New Roman" w:hAnsi="Times New Roman" w:cs="Times New Roman"/>
          <w:sz w:val="18"/>
          <w:szCs w:val="18"/>
        </w:rPr>
      </w:pPr>
      <w:r w:rsidRPr="008F6C49">
        <w:rPr>
          <w:rStyle w:val="a8"/>
          <w:rFonts w:ascii="Times New Roman" w:eastAsiaTheme="minorEastAsia" w:hAnsi="Times New Roman" w:cs="Times New Roman"/>
          <w:szCs w:val="18"/>
        </w:rPr>
        <w:footnoteRef/>
      </w:r>
      <w:r w:rsidRPr="008F6C49">
        <w:rPr>
          <w:rFonts w:ascii="Times New Roman" w:hAnsi="Times New Roman" w:cs="Times New Roman"/>
          <w:sz w:val="18"/>
          <w:szCs w:val="18"/>
        </w:rPr>
        <w:t xml:space="preserve"> The “Ce</w:t>
      </w:r>
      <w:r>
        <w:rPr>
          <w:rFonts w:ascii="Times New Roman" w:hAnsi="Times New Roman" w:cs="Times New Roman"/>
          <w:sz w:val="18"/>
          <w:szCs w:val="18"/>
        </w:rPr>
        <w:t>ntury of National Humiliation” has been</w:t>
      </w:r>
      <w:r w:rsidRPr="008F6C49">
        <w:rPr>
          <w:rFonts w:ascii="Times New Roman" w:hAnsi="Times New Roman" w:cs="Times New Roman"/>
          <w:sz w:val="18"/>
          <w:szCs w:val="18"/>
        </w:rPr>
        <w:t xml:space="preserve"> the official </w:t>
      </w:r>
      <w:r>
        <w:rPr>
          <w:rFonts w:ascii="Times New Roman" w:hAnsi="Times New Roman" w:cs="Times New Roman"/>
          <w:sz w:val="18"/>
          <w:szCs w:val="18"/>
        </w:rPr>
        <w:t>symbol</w:t>
      </w:r>
      <w:r w:rsidRPr="008F6C49">
        <w:rPr>
          <w:rFonts w:ascii="Times New Roman" w:hAnsi="Times New Roman" w:cs="Times New Roman"/>
          <w:sz w:val="18"/>
          <w:szCs w:val="18"/>
        </w:rPr>
        <w:t xml:space="preserve"> of modern Chinese history </w:t>
      </w:r>
      <w:r>
        <w:rPr>
          <w:rFonts w:ascii="Times New Roman" w:hAnsi="Times New Roman" w:cs="Times New Roman"/>
          <w:sz w:val="18"/>
          <w:szCs w:val="18"/>
        </w:rPr>
        <w:t>education and</w:t>
      </w:r>
      <w:r w:rsidRPr="008F6C49">
        <w:rPr>
          <w:rFonts w:ascii="Times New Roman" w:hAnsi="Times New Roman" w:cs="Times New Roman"/>
          <w:sz w:val="18"/>
          <w:szCs w:val="18"/>
        </w:rPr>
        <w:t xml:space="preserve"> the standard </w:t>
      </w:r>
      <w:r>
        <w:rPr>
          <w:rFonts w:ascii="Times New Roman" w:hAnsi="Times New Roman" w:cs="Times New Roman"/>
          <w:sz w:val="18"/>
          <w:szCs w:val="18"/>
        </w:rPr>
        <w:t>perspective</w:t>
      </w:r>
      <w:r w:rsidRPr="008F6C49">
        <w:rPr>
          <w:rFonts w:ascii="Times New Roman" w:hAnsi="Times New Roman" w:cs="Times New Roman"/>
          <w:sz w:val="18"/>
          <w:szCs w:val="18"/>
        </w:rPr>
        <w:t xml:space="preserve"> of Chinese historiography</w:t>
      </w:r>
      <w:r>
        <w:rPr>
          <w:rFonts w:ascii="Times New Roman" w:hAnsi="Times New Roman" w:cs="Times New Roman"/>
          <w:sz w:val="18"/>
          <w:szCs w:val="18"/>
        </w:rPr>
        <w:t xml:space="preserve"> during the communist regime</w:t>
      </w:r>
      <w:r w:rsidRPr="008F6C49">
        <w:rPr>
          <w:rFonts w:ascii="Times New Roman" w:hAnsi="Times New Roman" w:cs="Times New Roman"/>
          <w:sz w:val="18"/>
          <w:szCs w:val="18"/>
        </w:rPr>
        <w:t xml:space="preserve">. </w:t>
      </w:r>
      <w:r>
        <w:rPr>
          <w:rFonts w:ascii="Times New Roman" w:hAnsi="Times New Roman" w:cs="Times New Roman"/>
          <w:sz w:val="18"/>
          <w:szCs w:val="18"/>
        </w:rPr>
        <w:t>It emphasizes, as a part of Chinese nationalism, specific narratives that would build modern states out of long troubles and external threats. What Chinese people wanted in this nationalistic framework as not just the “others” like Japan and the West, but also the reflexive itself upon self-criticism (Callahan 2004, 206-207).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97A4F"/>
    <w:multiLevelType w:val="hybridMultilevel"/>
    <w:tmpl w:val="47A27F0E"/>
    <w:lvl w:ilvl="0" w:tplc="DCD46B5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9613566"/>
    <w:multiLevelType w:val="hybridMultilevel"/>
    <w:tmpl w:val="455ADC9C"/>
    <w:lvl w:ilvl="0" w:tplc="505EBBE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16"/>
    <w:rsid w:val="00005434"/>
    <w:rsid w:val="000072CD"/>
    <w:rsid w:val="00017071"/>
    <w:rsid w:val="00017201"/>
    <w:rsid w:val="00017284"/>
    <w:rsid w:val="00020D54"/>
    <w:rsid w:val="00021DEF"/>
    <w:rsid w:val="00023335"/>
    <w:rsid w:val="00026CA7"/>
    <w:rsid w:val="00031C79"/>
    <w:rsid w:val="00032904"/>
    <w:rsid w:val="000344C0"/>
    <w:rsid w:val="00035D98"/>
    <w:rsid w:val="00042299"/>
    <w:rsid w:val="00045260"/>
    <w:rsid w:val="000462D0"/>
    <w:rsid w:val="00052211"/>
    <w:rsid w:val="00053B62"/>
    <w:rsid w:val="0005625E"/>
    <w:rsid w:val="00065743"/>
    <w:rsid w:val="00074B59"/>
    <w:rsid w:val="00077077"/>
    <w:rsid w:val="0008063C"/>
    <w:rsid w:val="00081C04"/>
    <w:rsid w:val="00083D97"/>
    <w:rsid w:val="00095F31"/>
    <w:rsid w:val="00096247"/>
    <w:rsid w:val="000A0A7B"/>
    <w:rsid w:val="000A3C74"/>
    <w:rsid w:val="000A7CB6"/>
    <w:rsid w:val="000A7FAF"/>
    <w:rsid w:val="000B0863"/>
    <w:rsid w:val="000B330E"/>
    <w:rsid w:val="000B667F"/>
    <w:rsid w:val="000B67CD"/>
    <w:rsid w:val="000C1AD4"/>
    <w:rsid w:val="000C4187"/>
    <w:rsid w:val="000C5E0C"/>
    <w:rsid w:val="000D0575"/>
    <w:rsid w:val="000D2904"/>
    <w:rsid w:val="000D3370"/>
    <w:rsid w:val="000D3A2F"/>
    <w:rsid w:val="000D43A7"/>
    <w:rsid w:val="000E353F"/>
    <w:rsid w:val="000F010C"/>
    <w:rsid w:val="000F0A5C"/>
    <w:rsid w:val="000F59A0"/>
    <w:rsid w:val="001002C7"/>
    <w:rsid w:val="001007F3"/>
    <w:rsid w:val="001065F2"/>
    <w:rsid w:val="00121B6A"/>
    <w:rsid w:val="001221E3"/>
    <w:rsid w:val="00123F2C"/>
    <w:rsid w:val="00126647"/>
    <w:rsid w:val="001303E9"/>
    <w:rsid w:val="00131A58"/>
    <w:rsid w:val="00132B02"/>
    <w:rsid w:val="0014434E"/>
    <w:rsid w:val="00145434"/>
    <w:rsid w:val="0015048F"/>
    <w:rsid w:val="0015174F"/>
    <w:rsid w:val="001529E9"/>
    <w:rsid w:val="00153605"/>
    <w:rsid w:val="0015530A"/>
    <w:rsid w:val="00162347"/>
    <w:rsid w:val="00166901"/>
    <w:rsid w:val="00166CF9"/>
    <w:rsid w:val="00166FD1"/>
    <w:rsid w:val="00173143"/>
    <w:rsid w:val="001771B7"/>
    <w:rsid w:val="0018036B"/>
    <w:rsid w:val="00181286"/>
    <w:rsid w:val="00181B42"/>
    <w:rsid w:val="00181F26"/>
    <w:rsid w:val="001901AC"/>
    <w:rsid w:val="00192D48"/>
    <w:rsid w:val="00196B88"/>
    <w:rsid w:val="00197425"/>
    <w:rsid w:val="001A0871"/>
    <w:rsid w:val="001A1A56"/>
    <w:rsid w:val="001A1F5C"/>
    <w:rsid w:val="001B55CC"/>
    <w:rsid w:val="001B6E70"/>
    <w:rsid w:val="001C4662"/>
    <w:rsid w:val="001C4BD1"/>
    <w:rsid w:val="001D6555"/>
    <w:rsid w:val="001E21B1"/>
    <w:rsid w:val="001E6860"/>
    <w:rsid w:val="001F0073"/>
    <w:rsid w:val="001F5641"/>
    <w:rsid w:val="00200937"/>
    <w:rsid w:val="00203CE7"/>
    <w:rsid w:val="00205F23"/>
    <w:rsid w:val="002123D4"/>
    <w:rsid w:val="0021377F"/>
    <w:rsid w:val="00213EB7"/>
    <w:rsid w:val="00215568"/>
    <w:rsid w:val="0022140D"/>
    <w:rsid w:val="0022649E"/>
    <w:rsid w:val="002308EB"/>
    <w:rsid w:val="002329EC"/>
    <w:rsid w:val="00232B46"/>
    <w:rsid w:val="0023641A"/>
    <w:rsid w:val="00240BF2"/>
    <w:rsid w:val="00245140"/>
    <w:rsid w:val="0025294B"/>
    <w:rsid w:val="00270254"/>
    <w:rsid w:val="00274580"/>
    <w:rsid w:val="0027551F"/>
    <w:rsid w:val="00275D48"/>
    <w:rsid w:val="0028048A"/>
    <w:rsid w:val="00280533"/>
    <w:rsid w:val="00285AA0"/>
    <w:rsid w:val="00286E45"/>
    <w:rsid w:val="00287C16"/>
    <w:rsid w:val="002908F9"/>
    <w:rsid w:val="00291537"/>
    <w:rsid w:val="0029345E"/>
    <w:rsid w:val="002945E5"/>
    <w:rsid w:val="00294CC8"/>
    <w:rsid w:val="00295703"/>
    <w:rsid w:val="00297605"/>
    <w:rsid w:val="002A2D66"/>
    <w:rsid w:val="002A41CE"/>
    <w:rsid w:val="002D6790"/>
    <w:rsid w:val="002D6F8F"/>
    <w:rsid w:val="002E1B70"/>
    <w:rsid w:val="002E1CA6"/>
    <w:rsid w:val="002E546F"/>
    <w:rsid w:val="002E5981"/>
    <w:rsid w:val="002E6203"/>
    <w:rsid w:val="002E6467"/>
    <w:rsid w:val="002F52A0"/>
    <w:rsid w:val="003014E0"/>
    <w:rsid w:val="0030150B"/>
    <w:rsid w:val="00315008"/>
    <w:rsid w:val="00315C3D"/>
    <w:rsid w:val="00337ED5"/>
    <w:rsid w:val="0034794D"/>
    <w:rsid w:val="00350F63"/>
    <w:rsid w:val="00355172"/>
    <w:rsid w:val="0035607A"/>
    <w:rsid w:val="00362BB2"/>
    <w:rsid w:val="00363847"/>
    <w:rsid w:val="00364D23"/>
    <w:rsid w:val="00365F3B"/>
    <w:rsid w:val="0036739E"/>
    <w:rsid w:val="00370A70"/>
    <w:rsid w:val="00373A3C"/>
    <w:rsid w:val="00373FDD"/>
    <w:rsid w:val="00374BB8"/>
    <w:rsid w:val="003813E2"/>
    <w:rsid w:val="00382AF7"/>
    <w:rsid w:val="0039174C"/>
    <w:rsid w:val="003A05A0"/>
    <w:rsid w:val="003A361B"/>
    <w:rsid w:val="003A5633"/>
    <w:rsid w:val="003B41DD"/>
    <w:rsid w:val="003B54CE"/>
    <w:rsid w:val="003B6816"/>
    <w:rsid w:val="003C1951"/>
    <w:rsid w:val="003C3331"/>
    <w:rsid w:val="003C472D"/>
    <w:rsid w:val="003D4B73"/>
    <w:rsid w:val="003D7B65"/>
    <w:rsid w:val="003E4CC0"/>
    <w:rsid w:val="003E56C2"/>
    <w:rsid w:val="003F0ABE"/>
    <w:rsid w:val="003F0F86"/>
    <w:rsid w:val="003F378B"/>
    <w:rsid w:val="003F78CC"/>
    <w:rsid w:val="0040121F"/>
    <w:rsid w:val="00406469"/>
    <w:rsid w:val="004109C8"/>
    <w:rsid w:val="00420DF0"/>
    <w:rsid w:val="00432DFB"/>
    <w:rsid w:val="004426B6"/>
    <w:rsid w:val="004437A8"/>
    <w:rsid w:val="00445B27"/>
    <w:rsid w:val="00452FD1"/>
    <w:rsid w:val="00453865"/>
    <w:rsid w:val="004571F6"/>
    <w:rsid w:val="00465772"/>
    <w:rsid w:val="004659B0"/>
    <w:rsid w:val="004663DF"/>
    <w:rsid w:val="0047013E"/>
    <w:rsid w:val="00477ACD"/>
    <w:rsid w:val="00480E74"/>
    <w:rsid w:val="00484DAE"/>
    <w:rsid w:val="004869EF"/>
    <w:rsid w:val="004956F6"/>
    <w:rsid w:val="0049648C"/>
    <w:rsid w:val="004A0A2B"/>
    <w:rsid w:val="004A2A22"/>
    <w:rsid w:val="004A2B80"/>
    <w:rsid w:val="004B2110"/>
    <w:rsid w:val="004B7629"/>
    <w:rsid w:val="004B79F7"/>
    <w:rsid w:val="004C3417"/>
    <w:rsid w:val="004D3666"/>
    <w:rsid w:val="004F2577"/>
    <w:rsid w:val="004F7177"/>
    <w:rsid w:val="005038CE"/>
    <w:rsid w:val="0050532B"/>
    <w:rsid w:val="00506F47"/>
    <w:rsid w:val="00512017"/>
    <w:rsid w:val="00513BC2"/>
    <w:rsid w:val="0051520A"/>
    <w:rsid w:val="00515403"/>
    <w:rsid w:val="00515B40"/>
    <w:rsid w:val="00520E26"/>
    <w:rsid w:val="00521BDE"/>
    <w:rsid w:val="0052374E"/>
    <w:rsid w:val="00533906"/>
    <w:rsid w:val="00537D94"/>
    <w:rsid w:val="00541B31"/>
    <w:rsid w:val="00546182"/>
    <w:rsid w:val="00553D7E"/>
    <w:rsid w:val="00554BEB"/>
    <w:rsid w:val="0055507D"/>
    <w:rsid w:val="005566C7"/>
    <w:rsid w:val="00557B68"/>
    <w:rsid w:val="00560522"/>
    <w:rsid w:val="00561C91"/>
    <w:rsid w:val="00567B93"/>
    <w:rsid w:val="0057043C"/>
    <w:rsid w:val="00571B4E"/>
    <w:rsid w:val="00571D8B"/>
    <w:rsid w:val="005760D1"/>
    <w:rsid w:val="00590306"/>
    <w:rsid w:val="005966B2"/>
    <w:rsid w:val="00597226"/>
    <w:rsid w:val="005A6ECB"/>
    <w:rsid w:val="005A7E6D"/>
    <w:rsid w:val="005B146E"/>
    <w:rsid w:val="005B27D2"/>
    <w:rsid w:val="005B40D6"/>
    <w:rsid w:val="005C1C2B"/>
    <w:rsid w:val="005C2FE5"/>
    <w:rsid w:val="005C574C"/>
    <w:rsid w:val="005C595E"/>
    <w:rsid w:val="005D1CA3"/>
    <w:rsid w:val="005E18CA"/>
    <w:rsid w:val="005E75EF"/>
    <w:rsid w:val="005F1233"/>
    <w:rsid w:val="005F36B5"/>
    <w:rsid w:val="00600974"/>
    <w:rsid w:val="00612EF9"/>
    <w:rsid w:val="00613AE7"/>
    <w:rsid w:val="006159A6"/>
    <w:rsid w:val="0062177C"/>
    <w:rsid w:val="0062349D"/>
    <w:rsid w:val="00623C51"/>
    <w:rsid w:val="00623DAD"/>
    <w:rsid w:val="00630521"/>
    <w:rsid w:val="0063075E"/>
    <w:rsid w:val="00635D12"/>
    <w:rsid w:val="00642D73"/>
    <w:rsid w:val="00646DEF"/>
    <w:rsid w:val="0064718B"/>
    <w:rsid w:val="00647E39"/>
    <w:rsid w:val="00654FE1"/>
    <w:rsid w:val="006602C3"/>
    <w:rsid w:val="00660658"/>
    <w:rsid w:val="00670477"/>
    <w:rsid w:val="00670BEF"/>
    <w:rsid w:val="006711CB"/>
    <w:rsid w:val="00674795"/>
    <w:rsid w:val="006766B4"/>
    <w:rsid w:val="006767CD"/>
    <w:rsid w:val="0067684D"/>
    <w:rsid w:val="00682DD9"/>
    <w:rsid w:val="00694960"/>
    <w:rsid w:val="006A55D9"/>
    <w:rsid w:val="006A6F05"/>
    <w:rsid w:val="006B3D5F"/>
    <w:rsid w:val="006B43B9"/>
    <w:rsid w:val="006C12C8"/>
    <w:rsid w:val="006C149E"/>
    <w:rsid w:val="006C5566"/>
    <w:rsid w:val="006C5740"/>
    <w:rsid w:val="006C602C"/>
    <w:rsid w:val="006C60BC"/>
    <w:rsid w:val="006C7014"/>
    <w:rsid w:val="006D2181"/>
    <w:rsid w:val="006D414C"/>
    <w:rsid w:val="006E4DE4"/>
    <w:rsid w:val="006E6EE6"/>
    <w:rsid w:val="006F05D3"/>
    <w:rsid w:val="006F51EA"/>
    <w:rsid w:val="006F6635"/>
    <w:rsid w:val="006F6FC9"/>
    <w:rsid w:val="006F75AA"/>
    <w:rsid w:val="00703350"/>
    <w:rsid w:val="00712EAA"/>
    <w:rsid w:val="00716C7B"/>
    <w:rsid w:val="00724244"/>
    <w:rsid w:val="0072539C"/>
    <w:rsid w:val="007258C0"/>
    <w:rsid w:val="00736B41"/>
    <w:rsid w:val="007405F5"/>
    <w:rsid w:val="00740764"/>
    <w:rsid w:val="00747C29"/>
    <w:rsid w:val="00751989"/>
    <w:rsid w:val="00752585"/>
    <w:rsid w:val="00753F99"/>
    <w:rsid w:val="007545AD"/>
    <w:rsid w:val="00756872"/>
    <w:rsid w:val="00770017"/>
    <w:rsid w:val="0077188D"/>
    <w:rsid w:val="00772006"/>
    <w:rsid w:val="00772E52"/>
    <w:rsid w:val="007752DD"/>
    <w:rsid w:val="00776A8C"/>
    <w:rsid w:val="0078087C"/>
    <w:rsid w:val="0078340B"/>
    <w:rsid w:val="00791B4A"/>
    <w:rsid w:val="00792A25"/>
    <w:rsid w:val="0079758D"/>
    <w:rsid w:val="007A1341"/>
    <w:rsid w:val="007A4EE6"/>
    <w:rsid w:val="007B6AA4"/>
    <w:rsid w:val="007C061E"/>
    <w:rsid w:val="007C1D86"/>
    <w:rsid w:val="007C790D"/>
    <w:rsid w:val="007D40DF"/>
    <w:rsid w:val="007D59E3"/>
    <w:rsid w:val="007D6F90"/>
    <w:rsid w:val="007D7DDE"/>
    <w:rsid w:val="007E0444"/>
    <w:rsid w:val="007F1CC9"/>
    <w:rsid w:val="007F7F8D"/>
    <w:rsid w:val="0080775E"/>
    <w:rsid w:val="00810ED3"/>
    <w:rsid w:val="00811736"/>
    <w:rsid w:val="00812994"/>
    <w:rsid w:val="0081609B"/>
    <w:rsid w:val="00817B7E"/>
    <w:rsid w:val="0082259E"/>
    <w:rsid w:val="00824416"/>
    <w:rsid w:val="00825544"/>
    <w:rsid w:val="00831644"/>
    <w:rsid w:val="008338F1"/>
    <w:rsid w:val="00836D73"/>
    <w:rsid w:val="00841C62"/>
    <w:rsid w:val="00841D30"/>
    <w:rsid w:val="00843A10"/>
    <w:rsid w:val="0084493A"/>
    <w:rsid w:val="00855C84"/>
    <w:rsid w:val="008571E9"/>
    <w:rsid w:val="008639E2"/>
    <w:rsid w:val="00871230"/>
    <w:rsid w:val="008736B3"/>
    <w:rsid w:val="00875E5F"/>
    <w:rsid w:val="008819A5"/>
    <w:rsid w:val="0088546B"/>
    <w:rsid w:val="008856AF"/>
    <w:rsid w:val="0089331F"/>
    <w:rsid w:val="00893CCC"/>
    <w:rsid w:val="008A2539"/>
    <w:rsid w:val="008A2F4D"/>
    <w:rsid w:val="008A60F8"/>
    <w:rsid w:val="008A7093"/>
    <w:rsid w:val="008A79D7"/>
    <w:rsid w:val="008B0880"/>
    <w:rsid w:val="008C31DB"/>
    <w:rsid w:val="008C40A0"/>
    <w:rsid w:val="008C6677"/>
    <w:rsid w:val="008D08C6"/>
    <w:rsid w:val="008D10E6"/>
    <w:rsid w:val="008D1BEE"/>
    <w:rsid w:val="008E62AB"/>
    <w:rsid w:val="008F1E66"/>
    <w:rsid w:val="008F225C"/>
    <w:rsid w:val="008F6302"/>
    <w:rsid w:val="008F6C49"/>
    <w:rsid w:val="008F7A56"/>
    <w:rsid w:val="00901B7C"/>
    <w:rsid w:val="0090221A"/>
    <w:rsid w:val="0090335B"/>
    <w:rsid w:val="00911FEE"/>
    <w:rsid w:val="00917893"/>
    <w:rsid w:val="00923648"/>
    <w:rsid w:val="00931F73"/>
    <w:rsid w:val="0093454C"/>
    <w:rsid w:val="009429F8"/>
    <w:rsid w:val="00942A40"/>
    <w:rsid w:val="00944B50"/>
    <w:rsid w:val="0094601B"/>
    <w:rsid w:val="009508A3"/>
    <w:rsid w:val="0097003E"/>
    <w:rsid w:val="00973C9C"/>
    <w:rsid w:val="009745BA"/>
    <w:rsid w:val="00976615"/>
    <w:rsid w:val="009774F2"/>
    <w:rsid w:val="0098290A"/>
    <w:rsid w:val="00991E0F"/>
    <w:rsid w:val="00993E34"/>
    <w:rsid w:val="009A2751"/>
    <w:rsid w:val="009A4D47"/>
    <w:rsid w:val="009B29C8"/>
    <w:rsid w:val="009B6827"/>
    <w:rsid w:val="009B71C2"/>
    <w:rsid w:val="009C26DC"/>
    <w:rsid w:val="009C3646"/>
    <w:rsid w:val="009C559C"/>
    <w:rsid w:val="009D1E22"/>
    <w:rsid w:val="009D29DD"/>
    <w:rsid w:val="009E568A"/>
    <w:rsid w:val="009E733E"/>
    <w:rsid w:val="009F0B44"/>
    <w:rsid w:val="009F0DDB"/>
    <w:rsid w:val="009F2705"/>
    <w:rsid w:val="009F37C8"/>
    <w:rsid w:val="009F43FC"/>
    <w:rsid w:val="00A029E9"/>
    <w:rsid w:val="00A10E23"/>
    <w:rsid w:val="00A1546C"/>
    <w:rsid w:val="00A20798"/>
    <w:rsid w:val="00A209CB"/>
    <w:rsid w:val="00A22CDA"/>
    <w:rsid w:val="00A244ED"/>
    <w:rsid w:val="00A268B5"/>
    <w:rsid w:val="00A26C53"/>
    <w:rsid w:val="00A34D36"/>
    <w:rsid w:val="00A35AB0"/>
    <w:rsid w:val="00A40015"/>
    <w:rsid w:val="00A4049D"/>
    <w:rsid w:val="00A416A9"/>
    <w:rsid w:val="00A4213E"/>
    <w:rsid w:val="00A47EB4"/>
    <w:rsid w:val="00A51D32"/>
    <w:rsid w:val="00A57DFA"/>
    <w:rsid w:val="00A57E56"/>
    <w:rsid w:val="00A64C32"/>
    <w:rsid w:val="00A712F1"/>
    <w:rsid w:val="00A90A1A"/>
    <w:rsid w:val="00A948E4"/>
    <w:rsid w:val="00A955BA"/>
    <w:rsid w:val="00A96535"/>
    <w:rsid w:val="00A96851"/>
    <w:rsid w:val="00A97798"/>
    <w:rsid w:val="00AB2434"/>
    <w:rsid w:val="00AB4A06"/>
    <w:rsid w:val="00AC30FC"/>
    <w:rsid w:val="00AC610A"/>
    <w:rsid w:val="00AC669E"/>
    <w:rsid w:val="00AC6DB8"/>
    <w:rsid w:val="00AD0FC5"/>
    <w:rsid w:val="00AD24E6"/>
    <w:rsid w:val="00AD2C42"/>
    <w:rsid w:val="00AD6A5F"/>
    <w:rsid w:val="00AE3A74"/>
    <w:rsid w:val="00AE65B4"/>
    <w:rsid w:val="00AF03D8"/>
    <w:rsid w:val="00AF2DBD"/>
    <w:rsid w:val="00B02E9F"/>
    <w:rsid w:val="00B05B5B"/>
    <w:rsid w:val="00B102FA"/>
    <w:rsid w:val="00B16E75"/>
    <w:rsid w:val="00B21375"/>
    <w:rsid w:val="00B240E0"/>
    <w:rsid w:val="00B241F5"/>
    <w:rsid w:val="00B338D7"/>
    <w:rsid w:val="00B33BBA"/>
    <w:rsid w:val="00B45234"/>
    <w:rsid w:val="00B54038"/>
    <w:rsid w:val="00B63788"/>
    <w:rsid w:val="00B64412"/>
    <w:rsid w:val="00B6627C"/>
    <w:rsid w:val="00B72E8A"/>
    <w:rsid w:val="00B81C94"/>
    <w:rsid w:val="00B82E05"/>
    <w:rsid w:val="00B90DEC"/>
    <w:rsid w:val="00B96D14"/>
    <w:rsid w:val="00BA4E5E"/>
    <w:rsid w:val="00BA7175"/>
    <w:rsid w:val="00BA7D1D"/>
    <w:rsid w:val="00BB1BBF"/>
    <w:rsid w:val="00BB5222"/>
    <w:rsid w:val="00BC075B"/>
    <w:rsid w:val="00BC3B8D"/>
    <w:rsid w:val="00BC4489"/>
    <w:rsid w:val="00BC71EB"/>
    <w:rsid w:val="00BD6827"/>
    <w:rsid w:val="00BD6DA3"/>
    <w:rsid w:val="00BE0B6C"/>
    <w:rsid w:val="00BE2AEB"/>
    <w:rsid w:val="00BE2FEE"/>
    <w:rsid w:val="00BF5356"/>
    <w:rsid w:val="00C0002E"/>
    <w:rsid w:val="00C00788"/>
    <w:rsid w:val="00C010AE"/>
    <w:rsid w:val="00C016D6"/>
    <w:rsid w:val="00C0370A"/>
    <w:rsid w:val="00C037AB"/>
    <w:rsid w:val="00C0477F"/>
    <w:rsid w:val="00C049B7"/>
    <w:rsid w:val="00C05976"/>
    <w:rsid w:val="00C06A0C"/>
    <w:rsid w:val="00C1028D"/>
    <w:rsid w:val="00C11CEE"/>
    <w:rsid w:val="00C11E6B"/>
    <w:rsid w:val="00C15ADF"/>
    <w:rsid w:val="00C20490"/>
    <w:rsid w:val="00C211DA"/>
    <w:rsid w:val="00C23F3A"/>
    <w:rsid w:val="00C24BD4"/>
    <w:rsid w:val="00C2638D"/>
    <w:rsid w:val="00C35D08"/>
    <w:rsid w:val="00C51C1D"/>
    <w:rsid w:val="00C5387E"/>
    <w:rsid w:val="00C56F24"/>
    <w:rsid w:val="00C63310"/>
    <w:rsid w:val="00C6532B"/>
    <w:rsid w:val="00C65D7F"/>
    <w:rsid w:val="00C7366D"/>
    <w:rsid w:val="00C746EA"/>
    <w:rsid w:val="00C75063"/>
    <w:rsid w:val="00C81E04"/>
    <w:rsid w:val="00C833F6"/>
    <w:rsid w:val="00C854B6"/>
    <w:rsid w:val="00C903D4"/>
    <w:rsid w:val="00C960AD"/>
    <w:rsid w:val="00CA36A0"/>
    <w:rsid w:val="00CA3C47"/>
    <w:rsid w:val="00CA669A"/>
    <w:rsid w:val="00CA7153"/>
    <w:rsid w:val="00CA74BE"/>
    <w:rsid w:val="00CB0056"/>
    <w:rsid w:val="00CB4B0A"/>
    <w:rsid w:val="00CB7B56"/>
    <w:rsid w:val="00CC6DAD"/>
    <w:rsid w:val="00CD2691"/>
    <w:rsid w:val="00CD3B2A"/>
    <w:rsid w:val="00CD561F"/>
    <w:rsid w:val="00CF0AF7"/>
    <w:rsid w:val="00CF42D3"/>
    <w:rsid w:val="00CF5152"/>
    <w:rsid w:val="00D000AE"/>
    <w:rsid w:val="00D00B27"/>
    <w:rsid w:val="00D120E1"/>
    <w:rsid w:val="00D12666"/>
    <w:rsid w:val="00D13B42"/>
    <w:rsid w:val="00D20F2A"/>
    <w:rsid w:val="00D2675A"/>
    <w:rsid w:val="00D26E77"/>
    <w:rsid w:val="00D30D4F"/>
    <w:rsid w:val="00D3105C"/>
    <w:rsid w:val="00D32E2D"/>
    <w:rsid w:val="00D42AB5"/>
    <w:rsid w:val="00D467CE"/>
    <w:rsid w:val="00D46A8C"/>
    <w:rsid w:val="00D52106"/>
    <w:rsid w:val="00D53AD1"/>
    <w:rsid w:val="00D60BFF"/>
    <w:rsid w:val="00D61B9C"/>
    <w:rsid w:val="00D6236A"/>
    <w:rsid w:val="00D62B52"/>
    <w:rsid w:val="00D635C6"/>
    <w:rsid w:val="00D647F2"/>
    <w:rsid w:val="00D7116B"/>
    <w:rsid w:val="00D71327"/>
    <w:rsid w:val="00D714C6"/>
    <w:rsid w:val="00D73338"/>
    <w:rsid w:val="00D77935"/>
    <w:rsid w:val="00D84047"/>
    <w:rsid w:val="00D94E00"/>
    <w:rsid w:val="00D94FBE"/>
    <w:rsid w:val="00DA47AF"/>
    <w:rsid w:val="00DB1187"/>
    <w:rsid w:val="00DB2ABE"/>
    <w:rsid w:val="00DB3E63"/>
    <w:rsid w:val="00DB3F76"/>
    <w:rsid w:val="00DC3AAA"/>
    <w:rsid w:val="00DC75FE"/>
    <w:rsid w:val="00DD0C25"/>
    <w:rsid w:val="00DD1909"/>
    <w:rsid w:val="00DD2EE4"/>
    <w:rsid w:val="00DD746D"/>
    <w:rsid w:val="00DE29E3"/>
    <w:rsid w:val="00DF3C0E"/>
    <w:rsid w:val="00DF3F5B"/>
    <w:rsid w:val="00DF4BA0"/>
    <w:rsid w:val="00DF5EFC"/>
    <w:rsid w:val="00DF66CC"/>
    <w:rsid w:val="00E203FA"/>
    <w:rsid w:val="00E23FD4"/>
    <w:rsid w:val="00E26D6C"/>
    <w:rsid w:val="00E2715C"/>
    <w:rsid w:val="00E27F5E"/>
    <w:rsid w:val="00E45824"/>
    <w:rsid w:val="00E47029"/>
    <w:rsid w:val="00E470A2"/>
    <w:rsid w:val="00E50368"/>
    <w:rsid w:val="00E63A16"/>
    <w:rsid w:val="00E666D5"/>
    <w:rsid w:val="00E710EA"/>
    <w:rsid w:val="00E71D1F"/>
    <w:rsid w:val="00E75582"/>
    <w:rsid w:val="00E80205"/>
    <w:rsid w:val="00E80FD4"/>
    <w:rsid w:val="00E83446"/>
    <w:rsid w:val="00E849CD"/>
    <w:rsid w:val="00E87E71"/>
    <w:rsid w:val="00E91CAB"/>
    <w:rsid w:val="00E938A6"/>
    <w:rsid w:val="00E948DA"/>
    <w:rsid w:val="00E97332"/>
    <w:rsid w:val="00EA37C9"/>
    <w:rsid w:val="00EA3D11"/>
    <w:rsid w:val="00EA465D"/>
    <w:rsid w:val="00EA730A"/>
    <w:rsid w:val="00EB687F"/>
    <w:rsid w:val="00EB6B59"/>
    <w:rsid w:val="00EB7915"/>
    <w:rsid w:val="00EC0380"/>
    <w:rsid w:val="00EC38EE"/>
    <w:rsid w:val="00ED18ED"/>
    <w:rsid w:val="00ED5842"/>
    <w:rsid w:val="00EE171E"/>
    <w:rsid w:val="00EE4D2F"/>
    <w:rsid w:val="00EF15E6"/>
    <w:rsid w:val="00EF5FB7"/>
    <w:rsid w:val="00F00DD9"/>
    <w:rsid w:val="00F03578"/>
    <w:rsid w:val="00F116E9"/>
    <w:rsid w:val="00F17186"/>
    <w:rsid w:val="00F21125"/>
    <w:rsid w:val="00F42CD3"/>
    <w:rsid w:val="00F4316F"/>
    <w:rsid w:val="00F53A08"/>
    <w:rsid w:val="00F55E03"/>
    <w:rsid w:val="00F57E87"/>
    <w:rsid w:val="00F61FAC"/>
    <w:rsid w:val="00F74337"/>
    <w:rsid w:val="00F77BD1"/>
    <w:rsid w:val="00F91227"/>
    <w:rsid w:val="00F91320"/>
    <w:rsid w:val="00F95370"/>
    <w:rsid w:val="00FA5681"/>
    <w:rsid w:val="00FA6ABE"/>
    <w:rsid w:val="00FA7BCA"/>
    <w:rsid w:val="00FB0F74"/>
    <w:rsid w:val="00FB66F4"/>
    <w:rsid w:val="00FD6445"/>
    <w:rsid w:val="00FD68E4"/>
    <w:rsid w:val="00FD72A9"/>
    <w:rsid w:val="00FE07E5"/>
    <w:rsid w:val="00FE3E61"/>
    <w:rsid w:val="00FE43CF"/>
    <w:rsid w:val="00FE62ED"/>
    <w:rsid w:val="00FE7BD2"/>
    <w:rsid w:val="00FF1E05"/>
    <w:rsid w:val="00FF30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A085E-53A7-4037-BFE8-026C5851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522"/>
    <w:pPr>
      <w:ind w:leftChars="400" w:left="800"/>
    </w:pPr>
  </w:style>
  <w:style w:type="paragraph" w:styleId="a4">
    <w:name w:val="header"/>
    <w:basedOn w:val="a"/>
    <w:link w:val="Char"/>
    <w:uiPriority w:val="99"/>
    <w:unhideWhenUsed/>
    <w:rsid w:val="00670477"/>
    <w:pPr>
      <w:tabs>
        <w:tab w:val="center" w:pos="4513"/>
        <w:tab w:val="right" w:pos="9026"/>
      </w:tabs>
      <w:snapToGrid w:val="0"/>
    </w:pPr>
  </w:style>
  <w:style w:type="character" w:customStyle="1" w:styleId="Char">
    <w:name w:val="머리글 Char"/>
    <w:basedOn w:val="a0"/>
    <w:link w:val="a4"/>
    <w:uiPriority w:val="99"/>
    <w:rsid w:val="00670477"/>
  </w:style>
  <w:style w:type="paragraph" w:styleId="a5">
    <w:name w:val="footer"/>
    <w:basedOn w:val="a"/>
    <w:link w:val="Char0"/>
    <w:uiPriority w:val="99"/>
    <w:unhideWhenUsed/>
    <w:rsid w:val="00670477"/>
    <w:pPr>
      <w:tabs>
        <w:tab w:val="center" w:pos="4513"/>
        <w:tab w:val="right" w:pos="9026"/>
      </w:tabs>
      <w:snapToGrid w:val="0"/>
    </w:pPr>
  </w:style>
  <w:style w:type="character" w:customStyle="1" w:styleId="Char0">
    <w:name w:val="바닥글 Char"/>
    <w:basedOn w:val="a0"/>
    <w:link w:val="a5"/>
    <w:uiPriority w:val="99"/>
    <w:rsid w:val="00670477"/>
  </w:style>
  <w:style w:type="paragraph" w:styleId="a6">
    <w:name w:val="Balloon Text"/>
    <w:basedOn w:val="a"/>
    <w:link w:val="Char1"/>
    <w:uiPriority w:val="99"/>
    <w:semiHidden/>
    <w:unhideWhenUsed/>
    <w:rsid w:val="00875E5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75E5F"/>
    <w:rPr>
      <w:rFonts w:asciiTheme="majorHAnsi" w:eastAsiaTheme="majorEastAsia" w:hAnsiTheme="majorHAnsi" w:cstheme="majorBidi"/>
      <w:sz w:val="18"/>
      <w:szCs w:val="18"/>
    </w:rPr>
  </w:style>
  <w:style w:type="paragraph" w:styleId="a7">
    <w:name w:val="footnote text"/>
    <w:basedOn w:val="a"/>
    <w:link w:val="Char2"/>
    <w:uiPriority w:val="99"/>
    <w:unhideWhenUsed/>
    <w:rsid w:val="005E75EF"/>
    <w:pPr>
      <w:snapToGrid w:val="0"/>
      <w:jc w:val="left"/>
    </w:pPr>
  </w:style>
  <w:style w:type="character" w:customStyle="1" w:styleId="Char2">
    <w:name w:val="각주 텍스트 Char"/>
    <w:basedOn w:val="a0"/>
    <w:link w:val="a7"/>
    <w:uiPriority w:val="99"/>
    <w:rsid w:val="005E75EF"/>
  </w:style>
  <w:style w:type="character" w:styleId="a8">
    <w:name w:val="footnote reference"/>
    <w:uiPriority w:val="99"/>
    <w:unhideWhenUsed/>
    <w:rsid w:val="007D40DF"/>
    <w:rPr>
      <w:rFonts w:eastAsia="Times New Roman"/>
      <w:b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ABCE-D899-44F0-B574-309930E1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9365</Words>
  <Characters>53384</Characters>
  <Application>Microsoft Office Word</Application>
  <DocSecurity>0</DocSecurity>
  <Lines>444</Lines>
  <Paragraphs>125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민병원</dc:creator>
  <cp:keywords/>
  <dc:description/>
  <cp:lastModifiedBy>JEONG CHO</cp:lastModifiedBy>
  <cp:revision>2</cp:revision>
  <cp:lastPrinted>2014-09-25T14:43:00Z</cp:lastPrinted>
  <dcterms:created xsi:type="dcterms:W3CDTF">2014-09-30T01:54:00Z</dcterms:created>
  <dcterms:modified xsi:type="dcterms:W3CDTF">2014-09-30T01:54:00Z</dcterms:modified>
</cp:coreProperties>
</file>